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text" w:horzAnchor="margin" w:tblpY="-194"/>
        <w:tblOverlap w:val="never"/>
        <w:tblW w:w="14919" w:type="dxa"/>
        <w:tblLayout w:type="fixed"/>
        <w:tblLook w:val="04A0" w:firstRow="1" w:lastRow="0" w:firstColumn="1" w:lastColumn="0" w:noHBand="0" w:noVBand="1"/>
      </w:tblPr>
      <w:tblGrid>
        <w:gridCol w:w="1756"/>
        <w:gridCol w:w="791"/>
        <w:gridCol w:w="700"/>
        <w:gridCol w:w="896"/>
        <w:gridCol w:w="814"/>
        <w:gridCol w:w="827"/>
        <w:gridCol w:w="1157"/>
        <w:gridCol w:w="4961"/>
        <w:gridCol w:w="1560"/>
        <w:gridCol w:w="1457"/>
      </w:tblGrid>
      <w:tr w:rsidR="005F6008" w:rsidRPr="005F6008" w14:paraId="43046BBA" w14:textId="77777777" w:rsidTr="003B441D">
        <w:trPr>
          <w:trHeight w:val="540"/>
        </w:trPr>
        <w:tc>
          <w:tcPr>
            <w:tcW w:w="14919" w:type="dxa"/>
            <w:gridSpan w:val="10"/>
          </w:tcPr>
          <w:p w14:paraId="44C7E0B5" w14:textId="34B08999" w:rsidR="00E00176" w:rsidRPr="005F6008" w:rsidRDefault="00DF147C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İZMİR KÂTİP ÇELEBİ ÜNİVERSİTES</w:t>
            </w:r>
            <w:r w:rsidR="00E427B0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İ SOSYAL BİLİMLER ENSTİTÜSÜ 2023</w:t>
            </w:r>
            <w:r w:rsidR="00D228C1"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-202</w:t>
            </w:r>
            <w:r w:rsidR="00E427B0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4</w:t>
            </w:r>
            <w:r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 EĞİTİM-Ö</w:t>
            </w:r>
            <w:r w:rsidR="007446C0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ĞRETİM YILI BAHAR </w:t>
            </w:r>
            <w:r w:rsidR="004B51B9"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YARIYILI DOKTORA </w:t>
            </w:r>
            <w:r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ÖĞRENCİ ALIMI, KONTENJANLAR VE BAŞVURU KOŞULLARI</w:t>
            </w:r>
          </w:p>
        </w:tc>
      </w:tr>
      <w:tr w:rsidR="000168B3" w:rsidRPr="0036578F" w14:paraId="614BED19" w14:textId="77777777" w:rsidTr="003B441D">
        <w:trPr>
          <w:trHeight w:val="413"/>
        </w:trPr>
        <w:tc>
          <w:tcPr>
            <w:tcW w:w="1756" w:type="dxa"/>
            <w:vMerge w:val="restart"/>
            <w:vAlign w:val="center"/>
          </w:tcPr>
          <w:p w14:paraId="1BA58E99" w14:textId="7E7A0DD5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1491" w:type="dxa"/>
            <w:gridSpan w:val="2"/>
            <w:vMerge w:val="restart"/>
            <w:vAlign w:val="center"/>
          </w:tcPr>
          <w:p w14:paraId="21AD8CA4" w14:textId="77E5A31D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T.C. Uyr.</w:t>
            </w:r>
          </w:p>
        </w:tc>
        <w:tc>
          <w:tcPr>
            <w:tcW w:w="896" w:type="dxa"/>
            <w:vMerge w:val="restart"/>
            <w:vAlign w:val="center"/>
          </w:tcPr>
          <w:p w14:paraId="34263C6D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Yab.</w:t>
            </w:r>
          </w:p>
          <w:p w14:paraId="14EB8682" w14:textId="39E8FCDC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Uyr.</w:t>
            </w:r>
          </w:p>
        </w:tc>
        <w:tc>
          <w:tcPr>
            <w:tcW w:w="814" w:type="dxa"/>
            <w:vMerge w:val="restart"/>
            <w:vAlign w:val="center"/>
          </w:tcPr>
          <w:p w14:paraId="19F93317" w14:textId="472D83BC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Yatay Geçiş</w:t>
            </w:r>
          </w:p>
        </w:tc>
        <w:tc>
          <w:tcPr>
            <w:tcW w:w="827" w:type="dxa"/>
            <w:vMerge w:val="restart"/>
            <w:vAlign w:val="center"/>
          </w:tcPr>
          <w:p w14:paraId="0829C616" w14:textId="60E4ECA4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ALES Puan Türü</w:t>
            </w:r>
          </w:p>
        </w:tc>
        <w:tc>
          <w:tcPr>
            <w:tcW w:w="1157" w:type="dxa"/>
            <w:vMerge w:val="restart"/>
            <w:vAlign w:val="center"/>
          </w:tcPr>
          <w:p w14:paraId="49C2E644" w14:textId="6A77CE36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Yabancı Dil YDS ya da Eşdeğeri</w:t>
            </w:r>
          </w:p>
        </w:tc>
        <w:tc>
          <w:tcPr>
            <w:tcW w:w="4961" w:type="dxa"/>
            <w:vMerge w:val="restart"/>
            <w:vAlign w:val="center"/>
          </w:tcPr>
          <w:p w14:paraId="55089817" w14:textId="6A011758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Program Özel Şartları</w:t>
            </w:r>
          </w:p>
        </w:tc>
        <w:tc>
          <w:tcPr>
            <w:tcW w:w="3017" w:type="dxa"/>
            <w:gridSpan w:val="2"/>
            <w:vAlign w:val="center"/>
          </w:tcPr>
          <w:p w14:paraId="634175AA" w14:textId="5C24315E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Sınav Tarihi ve Saati</w:t>
            </w:r>
          </w:p>
        </w:tc>
      </w:tr>
      <w:tr w:rsidR="000168B3" w:rsidRPr="0036578F" w14:paraId="6BF96999" w14:textId="77777777" w:rsidTr="003B441D">
        <w:trPr>
          <w:trHeight w:val="276"/>
        </w:trPr>
        <w:tc>
          <w:tcPr>
            <w:tcW w:w="1756" w:type="dxa"/>
            <w:vMerge/>
            <w:vAlign w:val="center"/>
          </w:tcPr>
          <w:p w14:paraId="38D3B8F7" w14:textId="7A05F73E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14:paraId="17555CE5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7864AB50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40D98845" w14:textId="3B7E53E1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744D990D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5FF58DB1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A49B6CF" w14:textId="77777777" w:rsidR="000168B3" w:rsidRPr="0036578F" w:rsidRDefault="000168B3" w:rsidP="003B441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vMerge w:val="restart"/>
            <w:vAlign w:val="center"/>
          </w:tcPr>
          <w:p w14:paraId="2A752AD8" w14:textId="1997C37C" w:rsidR="000168B3" w:rsidRPr="0036578F" w:rsidRDefault="00F57F50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06.02.2024</w:t>
            </w:r>
          </w:p>
        </w:tc>
      </w:tr>
      <w:tr w:rsidR="000168B3" w:rsidRPr="0036578F" w14:paraId="0883A8D7" w14:textId="77777777" w:rsidTr="003B441D">
        <w:trPr>
          <w:trHeight w:val="405"/>
        </w:trPr>
        <w:tc>
          <w:tcPr>
            <w:tcW w:w="1756" w:type="dxa"/>
            <w:vMerge/>
            <w:vAlign w:val="center"/>
          </w:tcPr>
          <w:p w14:paraId="7B1C821D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0FB895E3" w14:textId="6AA35DFE" w:rsidR="000168B3" w:rsidRPr="0036578F" w:rsidRDefault="00281D76" w:rsidP="003B441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Alan İçi</w:t>
            </w:r>
          </w:p>
        </w:tc>
        <w:tc>
          <w:tcPr>
            <w:tcW w:w="700" w:type="dxa"/>
            <w:vAlign w:val="center"/>
          </w:tcPr>
          <w:p w14:paraId="485B0476" w14:textId="2FBFAF5F" w:rsidR="000168B3" w:rsidRPr="0036578F" w:rsidRDefault="00281D76" w:rsidP="003B441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Alan Dışı</w:t>
            </w:r>
          </w:p>
        </w:tc>
        <w:tc>
          <w:tcPr>
            <w:tcW w:w="896" w:type="dxa"/>
            <w:vMerge/>
            <w:vAlign w:val="center"/>
          </w:tcPr>
          <w:p w14:paraId="375AE8FA" w14:textId="79CCFEE1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35A88B8C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1DFE53B3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40DDCBB3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17DC6B6B" w14:textId="77777777" w:rsidR="000168B3" w:rsidRPr="0036578F" w:rsidRDefault="000168B3" w:rsidP="003B441D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14:paraId="7E11B618" w14:textId="77777777" w:rsidR="000168B3" w:rsidRPr="0036578F" w:rsidRDefault="000168B3" w:rsidP="003B441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</w:p>
        </w:tc>
      </w:tr>
      <w:tr w:rsidR="005F6008" w:rsidRPr="0036578F" w14:paraId="2CB2156E" w14:textId="77777777" w:rsidTr="00310ABB">
        <w:trPr>
          <w:trHeight w:val="206"/>
        </w:trPr>
        <w:tc>
          <w:tcPr>
            <w:tcW w:w="1756" w:type="dxa"/>
            <w:vMerge w:val="restart"/>
            <w:vAlign w:val="center"/>
          </w:tcPr>
          <w:p w14:paraId="0B7F2CEF" w14:textId="5484CE99" w:rsidR="00D973F9" w:rsidRPr="0036578F" w:rsidRDefault="00245D19" w:rsidP="003B441D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İşletme</w:t>
            </w:r>
          </w:p>
        </w:tc>
        <w:tc>
          <w:tcPr>
            <w:tcW w:w="791" w:type="dxa"/>
            <w:vMerge w:val="restart"/>
            <w:vAlign w:val="center"/>
          </w:tcPr>
          <w:p w14:paraId="28EB8AB7" w14:textId="05F6B7F3" w:rsidR="00D973F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vAlign w:val="center"/>
          </w:tcPr>
          <w:p w14:paraId="6F3569AA" w14:textId="64FB9C1F" w:rsidR="00D973F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14:paraId="6F23A121" w14:textId="23A14FF8" w:rsidR="00D973F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14:paraId="44E9714A" w14:textId="7E85967C" w:rsidR="00D973F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7" w:type="dxa"/>
            <w:vMerge w:val="restart"/>
            <w:vAlign w:val="center"/>
          </w:tcPr>
          <w:p w14:paraId="2DB2F3F0" w14:textId="77777777" w:rsidR="00D973F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EA</w:t>
            </w:r>
          </w:p>
          <w:p w14:paraId="42797C28" w14:textId="0236EA14" w:rsidR="00245D1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57" w:type="dxa"/>
            <w:vMerge w:val="restart"/>
            <w:vAlign w:val="center"/>
          </w:tcPr>
          <w:p w14:paraId="499CDF20" w14:textId="22878A6F" w:rsidR="00D973F9" w:rsidRPr="0036578F" w:rsidRDefault="00245D19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Merge w:val="restart"/>
            <w:vAlign w:val="center"/>
          </w:tcPr>
          <w:p w14:paraId="2228AB3D" w14:textId="5D6D9E50" w:rsidR="00BB6987" w:rsidRPr="0036578F" w:rsidRDefault="00245D19" w:rsidP="002053BB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Yüksek Lisans mezunu olmak</w:t>
            </w:r>
            <w:r w:rsidR="00675C3F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koşuluyla, lisans veya yüksek li</w:t>
            </w:r>
            <w:r w:rsidR="002053BB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sansını İşletme veya İşletme/Endüs</w:t>
            </w:r>
            <w:r w:rsidR="00675C3F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tri Mühendisliği alanlarından</w:t>
            </w:r>
            <w:r w:rsidR="00C95B8A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herhangi</w:t>
            </w:r>
            <w:r w:rsidR="00675C3F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birinden yapmış olmak. </w:t>
            </w:r>
          </w:p>
        </w:tc>
        <w:tc>
          <w:tcPr>
            <w:tcW w:w="1560" w:type="dxa"/>
            <w:vAlign w:val="center"/>
          </w:tcPr>
          <w:p w14:paraId="0D3E0A1F" w14:textId="77777777" w:rsidR="00D973F9" w:rsidRPr="0036578F" w:rsidRDefault="00D973F9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2016FB44" w14:textId="77777777" w:rsidR="00D973F9" w:rsidRPr="0036578F" w:rsidRDefault="00D973F9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Sözlü Sınav</w:t>
            </w:r>
          </w:p>
        </w:tc>
      </w:tr>
      <w:tr w:rsidR="0036578F" w:rsidRPr="0036578F" w14:paraId="7A6B8F98" w14:textId="77777777" w:rsidTr="00310ABB">
        <w:trPr>
          <w:trHeight w:val="1409"/>
        </w:trPr>
        <w:tc>
          <w:tcPr>
            <w:tcW w:w="1756" w:type="dxa"/>
            <w:vMerge/>
            <w:vAlign w:val="center"/>
          </w:tcPr>
          <w:p w14:paraId="46ECD981" w14:textId="77777777" w:rsidR="0036578F" w:rsidRPr="0036578F" w:rsidRDefault="0036578F" w:rsidP="0036578F">
            <w:pPr>
              <w:jc w:val="both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0760FAB7" w14:textId="77777777" w:rsidR="0036578F" w:rsidRPr="0036578F" w:rsidRDefault="0036578F" w:rsidP="0036578F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2E7EF195" w14:textId="77777777" w:rsidR="0036578F" w:rsidRPr="0036578F" w:rsidRDefault="0036578F" w:rsidP="0036578F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5706B652" w14:textId="77777777" w:rsidR="0036578F" w:rsidRPr="0036578F" w:rsidRDefault="0036578F" w:rsidP="0036578F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378D55C9" w14:textId="77777777" w:rsidR="0036578F" w:rsidRPr="0036578F" w:rsidRDefault="0036578F" w:rsidP="0036578F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4420CC5F" w14:textId="77777777" w:rsidR="0036578F" w:rsidRPr="0036578F" w:rsidRDefault="0036578F" w:rsidP="0036578F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394D35E0" w14:textId="77777777" w:rsidR="0036578F" w:rsidRPr="0036578F" w:rsidRDefault="0036578F" w:rsidP="0036578F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2189249" w14:textId="77777777" w:rsidR="0036578F" w:rsidRPr="0036578F" w:rsidRDefault="0036578F" w:rsidP="0036578F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A7A4A12" w14:textId="77777777" w:rsidR="0036578F" w:rsidRPr="00B35D73" w:rsidRDefault="0036578F" w:rsidP="0036578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09.30</w:t>
            </w:r>
          </w:p>
          <w:p w14:paraId="407884A2" w14:textId="77777777" w:rsidR="0036578F" w:rsidRPr="00B35D73" w:rsidRDefault="0036578F" w:rsidP="0036578F">
            <w:pPr>
              <w:spacing w:before="40" w:after="40"/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Merkezi Derslikler </w:t>
            </w:r>
          </w:p>
          <w:p w14:paraId="17642A85" w14:textId="4151453B" w:rsidR="0036578F" w:rsidRPr="00B35D73" w:rsidRDefault="0036578F" w:rsidP="0036578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iCs/>
                <w:sz w:val="22"/>
                <w:szCs w:val="22"/>
              </w:rPr>
              <w:t>F2-04 No</w:t>
            </w:r>
            <w:r w:rsidR="00B35D73">
              <w:rPr>
                <w:rFonts w:asciiTheme="majorBidi" w:hAnsiTheme="majorBidi" w:cstheme="majorBidi"/>
                <w:iCs/>
                <w:sz w:val="22"/>
                <w:szCs w:val="22"/>
              </w:rPr>
              <w:t>'</w:t>
            </w:r>
            <w:r w:rsidRPr="00B35D73">
              <w:rPr>
                <w:rFonts w:asciiTheme="majorBidi" w:hAnsiTheme="majorBidi" w:cstheme="majorBidi"/>
                <w:iCs/>
                <w:sz w:val="22"/>
                <w:szCs w:val="22"/>
              </w:rPr>
              <w:t>lu Derslik</w:t>
            </w:r>
          </w:p>
        </w:tc>
        <w:tc>
          <w:tcPr>
            <w:tcW w:w="1457" w:type="dxa"/>
            <w:vAlign w:val="center"/>
          </w:tcPr>
          <w:p w14:paraId="0CF0AD90" w14:textId="1C93A866" w:rsidR="0036578F" w:rsidRPr="00B35D73" w:rsidRDefault="0036578F" w:rsidP="0036578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13.00</w:t>
            </w:r>
          </w:p>
          <w:p w14:paraId="083F37B8" w14:textId="77777777" w:rsidR="0036578F" w:rsidRPr="00B35D73" w:rsidRDefault="0036578F" w:rsidP="0036578F">
            <w:pPr>
              <w:spacing w:before="40" w:after="40"/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Merkezi Derslikler </w:t>
            </w:r>
          </w:p>
          <w:p w14:paraId="3EAFD42D" w14:textId="65D9B037" w:rsidR="0036578F" w:rsidRPr="00B35D73" w:rsidRDefault="0036578F" w:rsidP="0036578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iCs/>
                <w:sz w:val="22"/>
                <w:szCs w:val="22"/>
              </w:rPr>
              <w:t>F2-04 No</w:t>
            </w:r>
            <w:r w:rsidR="00B35D73">
              <w:rPr>
                <w:rFonts w:asciiTheme="majorBidi" w:hAnsiTheme="majorBidi" w:cstheme="majorBidi"/>
                <w:iCs/>
                <w:sz w:val="22"/>
                <w:szCs w:val="22"/>
              </w:rPr>
              <w:t>'</w:t>
            </w:r>
            <w:r w:rsidRPr="00B35D73">
              <w:rPr>
                <w:rFonts w:asciiTheme="majorBidi" w:hAnsiTheme="majorBidi" w:cstheme="majorBidi"/>
                <w:iCs/>
                <w:sz w:val="22"/>
                <w:szCs w:val="22"/>
              </w:rPr>
              <w:t>lu Derslik</w:t>
            </w:r>
          </w:p>
        </w:tc>
      </w:tr>
      <w:tr w:rsidR="00087540" w:rsidRPr="0036578F" w14:paraId="5A5B0554" w14:textId="77777777" w:rsidTr="00310ABB">
        <w:trPr>
          <w:trHeight w:val="221"/>
        </w:trPr>
        <w:tc>
          <w:tcPr>
            <w:tcW w:w="1756" w:type="dxa"/>
            <w:vMerge w:val="restart"/>
            <w:vAlign w:val="center"/>
          </w:tcPr>
          <w:p w14:paraId="295FF164" w14:textId="37AEAEB2" w:rsidR="00087540" w:rsidRPr="0036578F" w:rsidRDefault="00A1785A" w:rsidP="003B441D">
            <w:pPr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Temel İslam Bilimleri</w:t>
            </w:r>
          </w:p>
        </w:tc>
        <w:tc>
          <w:tcPr>
            <w:tcW w:w="791" w:type="dxa"/>
            <w:vMerge w:val="restart"/>
            <w:vAlign w:val="center"/>
          </w:tcPr>
          <w:p w14:paraId="60BC5B13" w14:textId="53227EE5" w:rsidR="0008754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0" w:type="dxa"/>
            <w:vMerge w:val="restart"/>
            <w:vAlign w:val="center"/>
          </w:tcPr>
          <w:p w14:paraId="34FEC843" w14:textId="6D6AEAA9" w:rsidR="0008754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6" w:type="dxa"/>
            <w:vMerge w:val="restart"/>
            <w:vAlign w:val="center"/>
          </w:tcPr>
          <w:p w14:paraId="2D557C72" w14:textId="39B93C92" w:rsidR="0008754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dxa"/>
            <w:vMerge w:val="restart"/>
            <w:vAlign w:val="center"/>
          </w:tcPr>
          <w:p w14:paraId="4393ED8B" w14:textId="12558B87" w:rsidR="0008754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7" w:type="dxa"/>
            <w:vMerge w:val="restart"/>
            <w:vAlign w:val="center"/>
          </w:tcPr>
          <w:p w14:paraId="6A8FAD65" w14:textId="77777777" w:rsidR="0008754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SÖZ</w:t>
            </w:r>
          </w:p>
          <w:p w14:paraId="1D0CB5F4" w14:textId="6D8070ED" w:rsidR="00A1785A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57" w:type="dxa"/>
            <w:vMerge w:val="restart"/>
            <w:vAlign w:val="center"/>
          </w:tcPr>
          <w:p w14:paraId="0BAD1DEC" w14:textId="0F4E0D8F" w:rsidR="0008754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Merge w:val="restart"/>
            <w:vAlign w:val="center"/>
          </w:tcPr>
          <w:p w14:paraId="56F78D0F" w14:textId="7C8BA04C" w:rsidR="00A1785A" w:rsidRPr="0036578F" w:rsidRDefault="00A1785A" w:rsidP="00DE600E">
            <w:pPr>
              <w:jc w:val="both"/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/>
                <w:bCs/>
                <w:color w:val="000000" w:themeColor="text1"/>
                <w:sz w:val="22"/>
                <w:szCs w:val="22"/>
              </w:rPr>
              <w:t>Alan İçi:</w:t>
            </w: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Temel İslam Bilimleri Ana Bilim Dalı’ndan yüksek lisans mezunu olmak.</w:t>
            </w:r>
          </w:p>
          <w:p w14:paraId="7DBFA573" w14:textId="5A8F38BD" w:rsidR="00A1785A" w:rsidRPr="0036578F" w:rsidRDefault="00A1785A" w:rsidP="00DE600E">
            <w:pPr>
              <w:jc w:val="both"/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/>
                <w:bCs/>
                <w:color w:val="000000" w:themeColor="text1"/>
                <w:sz w:val="22"/>
                <w:szCs w:val="22"/>
              </w:rPr>
              <w:t>Alan Dışı:</w:t>
            </w: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Tezli yüksek lisans mezunu olmak.</w:t>
            </w:r>
          </w:p>
          <w:p w14:paraId="35DDA35C" w14:textId="77777777" w:rsidR="00A1785A" w:rsidRPr="0036578F" w:rsidRDefault="00A1785A" w:rsidP="00DE600E">
            <w:pPr>
              <w:jc w:val="both"/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/>
                <w:bCs/>
                <w:color w:val="000000" w:themeColor="text1"/>
                <w:sz w:val="22"/>
                <w:szCs w:val="22"/>
              </w:rPr>
              <w:t>Yatay Geçiş:</w:t>
            </w: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Temel İslam Bilimlerinin ilgili alanlarının birinde doktora öğrencisi olmak. (Yatay geçiş başvurularında kontenjan fazlası olması durumunda T.C. uyruklu öğrencilerin sınav değerlendirmesi dikkate alınır.)</w:t>
            </w:r>
          </w:p>
          <w:p w14:paraId="0B6196C4" w14:textId="2AC167FE" w:rsidR="00A1785A" w:rsidRPr="0036578F" w:rsidRDefault="005A6C45" w:rsidP="00A1785A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  <w:r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*</w:t>
            </w:r>
            <w:bookmarkStart w:id="0" w:name="_GoBack"/>
            <w:bookmarkEnd w:id="0"/>
            <w:r w:rsidR="00A1785A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İslam Hukuku, Tefsir, Hadis, Kelam bilim dallarına doktora öğrencisi alınacaktır.</w:t>
            </w:r>
          </w:p>
        </w:tc>
        <w:tc>
          <w:tcPr>
            <w:tcW w:w="1560" w:type="dxa"/>
            <w:vAlign w:val="center"/>
          </w:tcPr>
          <w:p w14:paraId="39E1A13D" w14:textId="2AA97FA6" w:rsidR="00087540" w:rsidRPr="0036578F" w:rsidRDefault="00087540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1FF3784E" w14:textId="4392C1A5" w:rsidR="00087540" w:rsidRPr="0036578F" w:rsidRDefault="00087540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Sözlü Sınav</w:t>
            </w:r>
          </w:p>
        </w:tc>
      </w:tr>
      <w:tr w:rsidR="00087540" w:rsidRPr="0036578F" w14:paraId="3E9FEE31" w14:textId="77777777" w:rsidTr="00310ABB">
        <w:trPr>
          <w:trHeight w:val="1038"/>
        </w:trPr>
        <w:tc>
          <w:tcPr>
            <w:tcW w:w="1756" w:type="dxa"/>
            <w:vMerge/>
            <w:vAlign w:val="center"/>
          </w:tcPr>
          <w:p w14:paraId="1BB575BB" w14:textId="77777777" w:rsidR="00087540" w:rsidRPr="0036578F" w:rsidRDefault="00087540" w:rsidP="003B441D">
            <w:pPr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1B723E3C" w14:textId="77777777" w:rsidR="00087540" w:rsidRPr="0036578F" w:rsidRDefault="0008754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08CA3939" w14:textId="77777777" w:rsidR="00087540" w:rsidRPr="0036578F" w:rsidRDefault="0008754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510206BD" w14:textId="77777777" w:rsidR="00087540" w:rsidRPr="0036578F" w:rsidRDefault="0008754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55C961FE" w14:textId="77777777" w:rsidR="00087540" w:rsidRPr="0036578F" w:rsidRDefault="0008754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29C1253E" w14:textId="77777777" w:rsidR="00087540" w:rsidRPr="0036578F" w:rsidRDefault="0008754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71BE7870" w14:textId="77777777" w:rsidR="00087540" w:rsidRPr="0036578F" w:rsidRDefault="0008754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331F5461" w14:textId="77777777" w:rsidR="00087540" w:rsidRPr="0036578F" w:rsidRDefault="00087540" w:rsidP="003B441D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614DA82" w14:textId="77777777" w:rsidR="00D22061" w:rsidRPr="00D22061" w:rsidRDefault="00D22061" w:rsidP="00D2206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09.30</w:t>
            </w:r>
          </w:p>
          <w:p w14:paraId="53F4D219" w14:textId="5B1ACA5C" w:rsidR="00087540" w:rsidRPr="0036578F" w:rsidRDefault="00A1785A" w:rsidP="003B441D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Merkezi Derslikler A2-04 No’lu Derslik</w:t>
            </w:r>
          </w:p>
        </w:tc>
        <w:tc>
          <w:tcPr>
            <w:tcW w:w="1457" w:type="dxa"/>
            <w:vAlign w:val="center"/>
          </w:tcPr>
          <w:p w14:paraId="3FBB3704" w14:textId="77777777" w:rsidR="00D22061" w:rsidRPr="00B35D73" w:rsidRDefault="00D22061" w:rsidP="00D22061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13.00</w:t>
            </w:r>
          </w:p>
          <w:p w14:paraId="722CE025" w14:textId="7C148A5F" w:rsidR="00087540" w:rsidRPr="00756281" w:rsidRDefault="008A6524" w:rsidP="003B441D">
            <w:pPr>
              <w:spacing w:before="40" w:after="40"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2"/>
                <w:szCs w:val="22"/>
              </w:rPr>
              <w:t>Sosyal Bilimler Enstitüsü Sınav Salonu</w:t>
            </w:r>
          </w:p>
        </w:tc>
      </w:tr>
      <w:tr w:rsidR="00DB0CD0" w:rsidRPr="0036578F" w14:paraId="00864820" w14:textId="77777777" w:rsidTr="00310ABB">
        <w:trPr>
          <w:trHeight w:val="218"/>
        </w:trPr>
        <w:tc>
          <w:tcPr>
            <w:tcW w:w="1756" w:type="dxa"/>
            <w:vMerge w:val="restart"/>
            <w:vAlign w:val="center"/>
          </w:tcPr>
          <w:p w14:paraId="1CC451EA" w14:textId="1804CBB8" w:rsidR="00DB0CD0" w:rsidRPr="0036578F" w:rsidRDefault="00A1785A" w:rsidP="003B441D">
            <w:pPr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Türk-İslam Arkeolojisi</w:t>
            </w:r>
          </w:p>
        </w:tc>
        <w:tc>
          <w:tcPr>
            <w:tcW w:w="791" w:type="dxa"/>
            <w:vMerge w:val="restart"/>
            <w:vAlign w:val="center"/>
          </w:tcPr>
          <w:p w14:paraId="328736A8" w14:textId="0B0802DA" w:rsidR="00DB0CD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vAlign w:val="center"/>
          </w:tcPr>
          <w:p w14:paraId="08488ACD" w14:textId="4D6210BA" w:rsidR="00DB0CD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14:paraId="62017DB0" w14:textId="46289DDD" w:rsidR="00DB0CD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14:paraId="6E3FB103" w14:textId="1F3D0F83" w:rsidR="00DB0CD0" w:rsidRPr="0036578F" w:rsidRDefault="00A1785A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7" w:type="dxa"/>
            <w:vMerge w:val="restart"/>
            <w:vAlign w:val="center"/>
          </w:tcPr>
          <w:p w14:paraId="0F49804B" w14:textId="77777777" w:rsidR="00DB0CD0" w:rsidRPr="0036578F" w:rsidRDefault="00915ECC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EA</w:t>
            </w:r>
          </w:p>
          <w:p w14:paraId="0EB3DD59" w14:textId="4681E5EE" w:rsidR="00915ECC" w:rsidRPr="0036578F" w:rsidRDefault="00915ECC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57" w:type="dxa"/>
            <w:vMerge w:val="restart"/>
            <w:vAlign w:val="center"/>
          </w:tcPr>
          <w:p w14:paraId="253F6804" w14:textId="49FCB810" w:rsidR="00DB0CD0" w:rsidRPr="0036578F" w:rsidRDefault="00915ECC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Merge w:val="restart"/>
            <w:vAlign w:val="center"/>
          </w:tcPr>
          <w:p w14:paraId="0C861C46" w14:textId="638D8F48" w:rsidR="00DB0CD0" w:rsidRPr="0036578F" w:rsidRDefault="00915ECC" w:rsidP="003B441D">
            <w:pPr>
              <w:spacing w:before="40" w:after="40"/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Türk-İslam Arkeolojisi, Arkeoloji, Sanat Tarihi, Mimarlık bölümlerinden tezli yüksek lisans mezunu olmak.</w:t>
            </w:r>
          </w:p>
        </w:tc>
        <w:tc>
          <w:tcPr>
            <w:tcW w:w="1560" w:type="dxa"/>
            <w:vAlign w:val="center"/>
          </w:tcPr>
          <w:p w14:paraId="0FF77376" w14:textId="77777777" w:rsidR="00DB0CD0" w:rsidRPr="0036578F" w:rsidRDefault="00DB0CD0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23153B07" w14:textId="77777777" w:rsidR="00DB0CD0" w:rsidRPr="0036578F" w:rsidRDefault="00DB0CD0" w:rsidP="003B441D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Sözlü Sınav</w:t>
            </w:r>
          </w:p>
        </w:tc>
      </w:tr>
      <w:tr w:rsidR="00DB0CD0" w:rsidRPr="0036578F" w14:paraId="5EDA94C2" w14:textId="77777777" w:rsidTr="00310ABB">
        <w:trPr>
          <w:trHeight w:val="1247"/>
        </w:trPr>
        <w:tc>
          <w:tcPr>
            <w:tcW w:w="1756" w:type="dxa"/>
            <w:vMerge/>
            <w:vAlign w:val="center"/>
          </w:tcPr>
          <w:p w14:paraId="3A89992A" w14:textId="77777777" w:rsidR="00DB0CD0" w:rsidRPr="0036578F" w:rsidRDefault="00DB0CD0" w:rsidP="003B441D">
            <w:pPr>
              <w:jc w:val="both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4BC5BA2C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7B840E16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141D559C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4469FFA3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3180F25F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3ADEFE67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17D291BB" w14:textId="77777777" w:rsidR="00DB0CD0" w:rsidRPr="0036578F" w:rsidRDefault="00DB0CD0" w:rsidP="003B441D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E5DB24" w14:textId="77777777" w:rsidR="00D22061" w:rsidRPr="00D22061" w:rsidRDefault="00D22061" w:rsidP="00D2206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09.30</w:t>
            </w:r>
          </w:p>
          <w:p w14:paraId="613C6816" w14:textId="1E426D26" w:rsidR="00DB0CD0" w:rsidRPr="0036578F" w:rsidRDefault="00915ECC" w:rsidP="00915ECC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sz w:val="22"/>
                <w:szCs w:val="22"/>
              </w:rPr>
              <w:t>Türk-İslam Arkeolojisi Laboratuvarı</w:t>
            </w:r>
          </w:p>
        </w:tc>
        <w:tc>
          <w:tcPr>
            <w:tcW w:w="1457" w:type="dxa"/>
            <w:vAlign w:val="center"/>
          </w:tcPr>
          <w:p w14:paraId="0C3A7B42" w14:textId="77777777" w:rsidR="00D22061" w:rsidRPr="00B35D73" w:rsidRDefault="00D22061" w:rsidP="00D22061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B35D73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13.00</w:t>
            </w:r>
          </w:p>
          <w:p w14:paraId="6571EE94" w14:textId="4C5656F7" w:rsidR="00726A99" w:rsidRPr="0036578F" w:rsidRDefault="00915ECC" w:rsidP="0022266B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sz w:val="22"/>
                <w:szCs w:val="22"/>
              </w:rPr>
              <w:t>Bölüm Başkanı Odası</w:t>
            </w:r>
          </w:p>
        </w:tc>
      </w:tr>
    </w:tbl>
    <w:p w14:paraId="42EE6E7B" w14:textId="77777777" w:rsidR="00310ABB" w:rsidRPr="0036578F" w:rsidRDefault="00310ABB" w:rsidP="003B441D">
      <w:pPr>
        <w:jc w:val="both"/>
        <w:rPr>
          <w:rFonts w:asciiTheme="majorBidi" w:hAnsiTheme="majorBidi" w:cstheme="majorBidi"/>
          <w:b/>
          <w:color w:val="000000" w:themeColor="text1"/>
          <w:sz w:val="22"/>
          <w:szCs w:val="22"/>
        </w:rPr>
        <w:sectPr w:rsidR="00310ABB" w:rsidRPr="0036578F" w:rsidSect="000415D7">
          <w:pgSz w:w="16840" w:h="11900" w:orient="landscape"/>
          <w:pgMar w:top="1418" w:right="1418" w:bottom="1134" w:left="1418" w:header="709" w:footer="709" w:gutter="0"/>
          <w:cols w:space="708"/>
        </w:sectPr>
      </w:pPr>
    </w:p>
    <w:tbl>
      <w:tblPr>
        <w:tblStyle w:val="TabloKlavuzu"/>
        <w:tblpPr w:leftFromText="180" w:rightFromText="180" w:vertAnchor="text" w:horzAnchor="margin" w:tblpY="-194"/>
        <w:tblOverlap w:val="never"/>
        <w:tblW w:w="14919" w:type="dxa"/>
        <w:tblLayout w:type="fixed"/>
        <w:tblLook w:val="04A0" w:firstRow="1" w:lastRow="0" w:firstColumn="1" w:lastColumn="0" w:noHBand="0" w:noVBand="1"/>
      </w:tblPr>
      <w:tblGrid>
        <w:gridCol w:w="1756"/>
        <w:gridCol w:w="791"/>
        <w:gridCol w:w="700"/>
        <w:gridCol w:w="896"/>
        <w:gridCol w:w="814"/>
        <w:gridCol w:w="827"/>
        <w:gridCol w:w="1157"/>
        <w:gridCol w:w="4961"/>
        <w:gridCol w:w="1560"/>
        <w:gridCol w:w="1457"/>
      </w:tblGrid>
      <w:tr w:rsidR="00DB0CD0" w:rsidRPr="0036578F" w14:paraId="6554C6D2" w14:textId="77777777" w:rsidTr="00310ABB">
        <w:trPr>
          <w:trHeight w:val="70"/>
        </w:trPr>
        <w:tc>
          <w:tcPr>
            <w:tcW w:w="1756" w:type="dxa"/>
            <w:vMerge w:val="restart"/>
            <w:vAlign w:val="center"/>
          </w:tcPr>
          <w:p w14:paraId="5016B0D5" w14:textId="261A8544" w:rsidR="00DB0CD0" w:rsidRPr="0036578F" w:rsidRDefault="009B3C20" w:rsidP="003B441D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lastRenderedPageBreak/>
              <w:t>Coğrafya</w:t>
            </w:r>
          </w:p>
        </w:tc>
        <w:tc>
          <w:tcPr>
            <w:tcW w:w="791" w:type="dxa"/>
            <w:vMerge w:val="restart"/>
            <w:vAlign w:val="center"/>
          </w:tcPr>
          <w:p w14:paraId="118AB05A" w14:textId="62774B22" w:rsidR="00DB0CD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0" w:type="dxa"/>
            <w:vMerge w:val="restart"/>
            <w:vAlign w:val="center"/>
          </w:tcPr>
          <w:p w14:paraId="109C1F6D" w14:textId="158A317E" w:rsidR="00DB0CD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14:paraId="506E4AF3" w14:textId="719975F4" w:rsidR="00DB0CD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dxa"/>
            <w:vMerge w:val="restart"/>
            <w:vAlign w:val="center"/>
          </w:tcPr>
          <w:p w14:paraId="323E2884" w14:textId="274F00E9" w:rsidR="00DB0CD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7" w:type="dxa"/>
            <w:vMerge w:val="restart"/>
            <w:vAlign w:val="center"/>
          </w:tcPr>
          <w:p w14:paraId="00ECAD81" w14:textId="77777777" w:rsidR="00DB0CD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SÖZ</w:t>
            </w:r>
          </w:p>
          <w:p w14:paraId="79F3DCED" w14:textId="3EE715DF" w:rsidR="009B3C2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157" w:type="dxa"/>
            <w:vMerge w:val="restart"/>
            <w:vAlign w:val="center"/>
          </w:tcPr>
          <w:p w14:paraId="1B6F70AD" w14:textId="007A27A4" w:rsidR="00DB0CD0" w:rsidRPr="0036578F" w:rsidRDefault="009B3C20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Merge w:val="restart"/>
            <w:vAlign w:val="center"/>
          </w:tcPr>
          <w:p w14:paraId="180FA3C9" w14:textId="72347FD6" w:rsidR="0096328C" w:rsidRPr="0036578F" w:rsidRDefault="009B3C20" w:rsidP="000B57DF">
            <w:pPr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Coğrafya Ana Bilim Dalı tezli yüksek lisans programından mezun olmak.</w:t>
            </w:r>
          </w:p>
        </w:tc>
        <w:tc>
          <w:tcPr>
            <w:tcW w:w="1560" w:type="dxa"/>
            <w:vAlign w:val="center"/>
          </w:tcPr>
          <w:p w14:paraId="2B0B261F" w14:textId="36F8A0F0" w:rsidR="00DB0CD0" w:rsidRPr="0036578F" w:rsidRDefault="00DB0CD0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65C22D67" w14:textId="4F6DCA83" w:rsidR="00DB0CD0" w:rsidRPr="0036578F" w:rsidRDefault="00DB0CD0" w:rsidP="003B441D">
            <w:pPr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sz w:val="22"/>
                <w:szCs w:val="22"/>
              </w:rPr>
              <w:t>Sözlü Sınav</w:t>
            </w:r>
          </w:p>
        </w:tc>
      </w:tr>
      <w:tr w:rsidR="00DB0CD0" w:rsidRPr="0036578F" w14:paraId="075A2FF7" w14:textId="77777777" w:rsidTr="00310ABB">
        <w:trPr>
          <w:trHeight w:val="1820"/>
        </w:trPr>
        <w:tc>
          <w:tcPr>
            <w:tcW w:w="1756" w:type="dxa"/>
            <w:vMerge/>
            <w:vAlign w:val="center"/>
          </w:tcPr>
          <w:p w14:paraId="005C508B" w14:textId="77777777" w:rsidR="00DB0CD0" w:rsidRPr="0036578F" w:rsidRDefault="00DB0CD0" w:rsidP="003B441D">
            <w:pPr>
              <w:jc w:val="both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708A8756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0D76D9D8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238FEF0A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63D2159E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0D943714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0A11A43B" w14:textId="77777777" w:rsidR="00DB0CD0" w:rsidRPr="0036578F" w:rsidRDefault="00DB0CD0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1D6141E" w14:textId="77777777" w:rsidR="00DB0CD0" w:rsidRPr="0036578F" w:rsidRDefault="00DB0CD0" w:rsidP="003B441D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144B093" w14:textId="222D2459" w:rsidR="009B3C20" w:rsidRPr="00D22061" w:rsidRDefault="00D22061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09.</w:t>
            </w:r>
            <w:r w:rsidR="009B3C20"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  <w:p w14:paraId="129FC108" w14:textId="4CD56306" w:rsidR="00DB0CD0" w:rsidRPr="0036578F" w:rsidRDefault="009B3C20" w:rsidP="003B441D">
            <w:pPr>
              <w:spacing w:before="40" w:after="40"/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Merkezi Derslikler D2-03  No’lu Derslik</w:t>
            </w:r>
          </w:p>
        </w:tc>
        <w:tc>
          <w:tcPr>
            <w:tcW w:w="1457" w:type="dxa"/>
            <w:vAlign w:val="center"/>
          </w:tcPr>
          <w:p w14:paraId="1F900E52" w14:textId="3330E4A4" w:rsidR="009B3C20" w:rsidRPr="00D22061" w:rsidRDefault="00D22061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13.</w:t>
            </w:r>
            <w:r w:rsidR="009B3C20"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  <w:p w14:paraId="358696F6" w14:textId="08E04A53" w:rsidR="00DB0CD0" w:rsidRPr="0036578F" w:rsidRDefault="009B3C20" w:rsidP="003B441D">
            <w:pPr>
              <w:spacing w:before="40" w:after="40"/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Merkezi Derslikler A2-05 No’lu Derslik</w:t>
            </w:r>
          </w:p>
        </w:tc>
      </w:tr>
      <w:tr w:rsidR="005F6008" w:rsidRPr="0036578F" w14:paraId="13EF3664" w14:textId="77777777" w:rsidTr="00310ABB">
        <w:trPr>
          <w:trHeight w:val="218"/>
        </w:trPr>
        <w:tc>
          <w:tcPr>
            <w:tcW w:w="1756" w:type="dxa"/>
            <w:vMerge w:val="restart"/>
            <w:vAlign w:val="center"/>
          </w:tcPr>
          <w:p w14:paraId="1D37B0C6" w14:textId="71916C66" w:rsidR="00F91B09" w:rsidRPr="0036578F" w:rsidRDefault="001B286D" w:rsidP="003B441D">
            <w:pPr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Medya ve İletişim</w:t>
            </w:r>
          </w:p>
        </w:tc>
        <w:tc>
          <w:tcPr>
            <w:tcW w:w="791" w:type="dxa"/>
            <w:vMerge w:val="restart"/>
            <w:vAlign w:val="center"/>
          </w:tcPr>
          <w:p w14:paraId="7C856282" w14:textId="72F88B40" w:rsidR="00F91B09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0" w:type="dxa"/>
            <w:vMerge w:val="restart"/>
            <w:vAlign w:val="center"/>
          </w:tcPr>
          <w:p w14:paraId="2421197A" w14:textId="4402FC61" w:rsidR="00F91B09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6" w:type="dxa"/>
            <w:vMerge w:val="restart"/>
            <w:vAlign w:val="center"/>
          </w:tcPr>
          <w:p w14:paraId="24DB27BA" w14:textId="4198DEE5" w:rsidR="00F91B09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14" w:type="dxa"/>
            <w:vMerge w:val="restart"/>
            <w:vAlign w:val="center"/>
          </w:tcPr>
          <w:p w14:paraId="068FCC36" w14:textId="20ABBFE0" w:rsidR="00F91B09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7" w:type="dxa"/>
            <w:vMerge w:val="restart"/>
            <w:vAlign w:val="center"/>
          </w:tcPr>
          <w:p w14:paraId="21E47FFD" w14:textId="77777777" w:rsidR="00F91B09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SÖZ</w:t>
            </w:r>
          </w:p>
          <w:p w14:paraId="0CEFCDA2" w14:textId="1110EF75" w:rsidR="001B286D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57" w:type="dxa"/>
            <w:vMerge w:val="restart"/>
            <w:vAlign w:val="center"/>
          </w:tcPr>
          <w:p w14:paraId="66B08828" w14:textId="291BEB74" w:rsidR="00F91B09" w:rsidRPr="0036578F" w:rsidRDefault="001B286D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Merge w:val="restart"/>
            <w:vAlign w:val="center"/>
          </w:tcPr>
          <w:p w14:paraId="06A597A3" w14:textId="679A564B" w:rsidR="00F90346" w:rsidRPr="0036578F" w:rsidRDefault="001B286D" w:rsidP="00EE1DC4">
            <w:pPr>
              <w:spacing w:before="40" w:after="40"/>
              <w:jc w:val="both"/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/>
                <w:bCs/>
                <w:color w:val="000000" w:themeColor="text1"/>
                <w:sz w:val="22"/>
                <w:szCs w:val="22"/>
              </w:rPr>
              <w:t>Alan İçi:</w:t>
            </w: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Üniversitelerin İletişim/İletişim Bilimleri Fakülteleri ile diğer fakültelerin Medya ve İletişim, Yeni Medya, Yeni Medya ve İletişim, Gazetecilik, Radyo Televizyon ve Sinema, Sinema ve Televizyon, Görsel İletişim, Görsel İletişim Tasarımı,</w:t>
            </w:r>
            <w:r w:rsidR="00167DDA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Halkla İlişkiler, Halkla İlişkiler ve Tanıtım, Halkla İlişkiler ve Reklamcılık, Reklamcılık, İletişim ve Medya Çalışmaları ile iletişim alanında eğitim veren diğer bölümlerinin birinden lis</w:t>
            </w:r>
            <w:r w:rsidR="00465B60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ans mezunu olmak ve iletişim ala</w:t>
            </w:r>
            <w:r w:rsidR="00167DDA"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>nında eğitim veren yüksek lisans Ana Bilim Dallarının birinden mezun olmak.</w:t>
            </w:r>
          </w:p>
          <w:p w14:paraId="44D4349C" w14:textId="0C77A46A" w:rsidR="00167DDA" w:rsidRPr="0036578F" w:rsidRDefault="00167DDA" w:rsidP="00EE1DC4">
            <w:pPr>
              <w:spacing w:before="40" w:after="40"/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  <w:r w:rsidRPr="0036578F">
              <w:rPr>
                <w:rFonts w:asciiTheme="majorBidi" w:eastAsia="BatangChe" w:hAnsiTheme="majorBidi" w:cstheme="majorBidi"/>
                <w:b/>
                <w:bCs/>
                <w:color w:val="000000" w:themeColor="text1"/>
                <w:sz w:val="22"/>
                <w:szCs w:val="22"/>
              </w:rPr>
              <w:t>Alan Dışı:</w:t>
            </w:r>
            <w:r w:rsidRPr="0036578F">
              <w:rPr>
                <w:rFonts w:asciiTheme="majorBidi" w:eastAsia="BatangChe" w:hAnsiTheme="majorBidi" w:cstheme="majorBidi"/>
                <w:bCs/>
                <w:color w:val="000000" w:themeColor="text1"/>
                <w:sz w:val="22"/>
                <w:szCs w:val="22"/>
              </w:rPr>
              <w:t xml:space="preserve"> Sosyal Bilimler alanından tezli yüksek lisans mezunu olmak.</w:t>
            </w:r>
          </w:p>
        </w:tc>
        <w:tc>
          <w:tcPr>
            <w:tcW w:w="1560" w:type="dxa"/>
            <w:vAlign w:val="center"/>
          </w:tcPr>
          <w:p w14:paraId="1BF322DC" w14:textId="77777777" w:rsidR="00F91B09" w:rsidRPr="0036578F" w:rsidRDefault="00F91B09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598D11C2" w14:textId="77777777" w:rsidR="00F91B09" w:rsidRPr="0036578F" w:rsidRDefault="00F91B09" w:rsidP="003B441D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Sözlü Sınav</w:t>
            </w:r>
          </w:p>
        </w:tc>
      </w:tr>
      <w:tr w:rsidR="005F6008" w:rsidRPr="0036578F" w14:paraId="56BC01B8" w14:textId="77777777" w:rsidTr="00310ABB">
        <w:trPr>
          <w:trHeight w:val="1911"/>
        </w:trPr>
        <w:tc>
          <w:tcPr>
            <w:tcW w:w="1756" w:type="dxa"/>
            <w:vMerge/>
            <w:vAlign w:val="center"/>
          </w:tcPr>
          <w:p w14:paraId="5B0657EB" w14:textId="77777777" w:rsidR="00F91B09" w:rsidRPr="0036578F" w:rsidRDefault="00F91B09" w:rsidP="003B441D">
            <w:pPr>
              <w:jc w:val="both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1D67B80D" w14:textId="77777777" w:rsidR="00F91B09" w:rsidRPr="0036578F" w:rsidRDefault="00F91B09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2F0C90DB" w14:textId="77777777" w:rsidR="00F91B09" w:rsidRPr="0036578F" w:rsidRDefault="00F91B09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101DFC00" w14:textId="77777777" w:rsidR="00F91B09" w:rsidRPr="0036578F" w:rsidRDefault="00F91B09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695948B1" w14:textId="77777777" w:rsidR="00F91B09" w:rsidRPr="0036578F" w:rsidRDefault="00F91B09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21468D16" w14:textId="77777777" w:rsidR="00F91B09" w:rsidRPr="0036578F" w:rsidRDefault="00F91B09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2A9F5637" w14:textId="77777777" w:rsidR="00F91B09" w:rsidRPr="0036578F" w:rsidRDefault="00F91B09" w:rsidP="003B441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3DBB51EC" w14:textId="77777777" w:rsidR="00F91B09" w:rsidRPr="0036578F" w:rsidRDefault="00F91B09" w:rsidP="003B441D">
            <w:pPr>
              <w:jc w:val="both"/>
              <w:rPr>
                <w:rFonts w:asciiTheme="majorBidi" w:eastAsia="BatangChe" w:hAnsiTheme="majorBidi" w:cstheme="majorBid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7DC6A46" w14:textId="77777777" w:rsidR="00D22061" w:rsidRPr="00D22061" w:rsidRDefault="00D22061" w:rsidP="00D22061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22061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09.30</w:t>
            </w:r>
          </w:p>
          <w:p w14:paraId="57A77671" w14:textId="6564933B" w:rsidR="00F91B09" w:rsidRPr="0036578F" w:rsidRDefault="00167DDA" w:rsidP="00167DDA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Merkezi Derslikler D1-04  No’lu Derslik</w:t>
            </w:r>
          </w:p>
        </w:tc>
        <w:tc>
          <w:tcPr>
            <w:tcW w:w="1457" w:type="dxa"/>
            <w:vAlign w:val="center"/>
          </w:tcPr>
          <w:p w14:paraId="08C7094A" w14:textId="5E711C51" w:rsidR="00F91B09" w:rsidRPr="0036578F" w:rsidRDefault="00167DDA" w:rsidP="003B441D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</w:tr>
      <w:tr w:rsidR="00DB0CD0" w:rsidRPr="0036578F" w14:paraId="62450765" w14:textId="77777777" w:rsidTr="00310ABB">
        <w:trPr>
          <w:trHeight w:val="285"/>
        </w:trPr>
        <w:tc>
          <w:tcPr>
            <w:tcW w:w="1756" w:type="dxa"/>
            <w:vMerge w:val="restart"/>
            <w:vAlign w:val="center"/>
          </w:tcPr>
          <w:p w14:paraId="22C3D781" w14:textId="7D389A5D" w:rsidR="00DB0CD0" w:rsidRPr="0036578F" w:rsidRDefault="00F234D5" w:rsidP="00AE4F01">
            <w:pPr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b/>
                <w:color w:val="000000" w:themeColor="text1"/>
                <w:sz w:val="22"/>
                <w:szCs w:val="22"/>
              </w:rPr>
              <w:t>Siyaset Bilimi ve Kamu Yönetimi</w:t>
            </w:r>
          </w:p>
        </w:tc>
        <w:tc>
          <w:tcPr>
            <w:tcW w:w="791" w:type="dxa"/>
            <w:vMerge w:val="restart"/>
            <w:vAlign w:val="center"/>
          </w:tcPr>
          <w:p w14:paraId="4E2F3878" w14:textId="7F86CC7B" w:rsidR="00DB0CD0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0" w:type="dxa"/>
            <w:vMerge w:val="restart"/>
            <w:vAlign w:val="center"/>
          </w:tcPr>
          <w:p w14:paraId="04962DD0" w14:textId="715F7DB2" w:rsidR="00DB0CD0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96" w:type="dxa"/>
            <w:vMerge w:val="restart"/>
            <w:vAlign w:val="center"/>
          </w:tcPr>
          <w:p w14:paraId="10682C5A" w14:textId="77660EF8" w:rsidR="00DB0CD0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1001F5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14:paraId="077A3D7C" w14:textId="2159434C" w:rsidR="00DB0CD0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7" w:type="dxa"/>
            <w:vMerge w:val="restart"/>
            <w:vAlign w:val="center"/>
          </w:tcPr>
          <w:p w14:paraId="7380F928" w14:textId="77777777" w:rsidR="00DB0CD0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EA</w:t>
            </w:r>
          </w:p>
          <w:p w14:paraId="39BB442A" w14:textId="6E386EF1" w:rsidR="00F234D5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157" w:type="dxa"/>
            <w:vMerge w:val="restart"/>
            <w:vAlign w:val="center"/>
          </w:tcPr>
          <w:p w14:paraId="6032D74C" w14:textId="0BAE469F" w:rsidR="00DB0CD0" w:rsidRPr="0036578F" w:rsidRDefault="00F234D5" w:rsidP="003B441D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6578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4961" w:type="dxa"/>
            <w:vMerge w:val="restart"/>
            <w:vAlign w:val="center"/>
          </w:tcPr>
          <w:p w14:paraId="5741408D" w14:textId="61B28F6F" w:rsidR="00F234D5" w:rsidRPr="001001F5" w:rsidRDefault="00F234D5" w:rsidP="00F234D5">
            <w:pPr>
              <w:jc w:val="both"/>
              <w:rPr>
                <w:rFonts w:asciiTheme="majorBidi" w:eastAsia="BatangChe" w:hAnsiTheme="majorBidi" w:cstheme="majorBidi"/>
                <w:bCs/>
                <w:sz w:val="22"/>
                <w:szCs w:val="22"/>
              </w:rPr>
            </w:pPr>
            <w:r w:rsidRPr="001001F5">
              <w:rPr>
                <w:rFonts w:asciiTheme="majorBidi" w:eastAsia="BatangChe" w:hAnsiTheme="majorBidi" w:cstheme="majorBidi"/>
                <w:b/>
                <w:bCs/>
                <w:sz w:val="22"/>
                <w:szCs w:val="22"/>
              </w:rPr>
              <w:t>Alan İçi:</w:t>
            </w:r>
            <w:r w:rsidRPr="001001F5">
              <w:rPr>
                <w:rFonts w:asciiTheme="majorBidi" w:eastAsia="BatangChe" w:hAnsiTheme="majorBidi" w:cstheme="majorBidi"/>
                <w:bCs/>
                <w:sz w:val="22"/>
                <w:szCs w:val="22"/>
              </w:rPr>
              <w:t xml:space="preserve"> Üniversitelerin 4 yıllık eğitim veren Kamu Yönetimi, Siyaset Bilimi ve Kamu Yönetimi, Uluslararası İlişkiler, Uluslararası İlişkiler ve Siyaset Bilimi bölümlerinin herhangi birinden mezun olmak. </w:t>
            </w:r>
            <w:r w:rsidR="001A05AF" w:rsidRPr="001001F5">
              <w:rPr>
                <w:rFonts w:asciiTheme="majorBidi" w:eastAsia="BatangChe" w:hAnsiTheme="majorBidi" w:cstheme="majorBidi"/>
                <w:bCs/>
                <w:i/>
                <w:iCs/>
                <w:sz w:val="22"/>
                <w:szCs w:val="22"/>
              </w:rPr>
              <w:t xml:space="preserve"> </w:t>
            </w:r>
            <w:r w:rsidR="001A05AF" w:rsidRPr="001001F5">
              <w:rPr>
                <w:rFonts w:asciiTheme="majorBidi" w:eastAsia="BatangChe" w:hAnsiTheme="majorBidi" w:cstheme="majorBidi"/>
                <w:bCs/>
                <w:sz w:val="22"/>
                <w:szCs w:val="22"/>
              </w:rPr>
              <w:t>Adı geçen alanların herhangi birinden yüksek lisans programlarından mezun olmak</w:t>
            </w:r>
            <w:r w:rsidR="001A05AF" w:rsidRPr="001001F5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08158921" w14:textId="4F4D5B1E" w:rsidR="00DB0CD0" w:rsidRPr="001001F5" w:rsidRDefault="00F234D5" w:rsidP="00F234D5">
            <w:pPr>
              <w:jc w:val="both"/>
              <w:rPr>
                <w:rFonts w:asciiTheme="majorBidi" w:eastAsia="BatangChe" w:hAnsiTheme="majorBidi" w:cstheme="majorBidi"/>
                <w:bCs/>
                <w:sz w:val="22"/>
                <w:szCs w:val="22"/>
              </w:rPr>
            </w:pPr>
            <w:r w:rsidRPr="001001F5">
              <w:rPr>
                <w:rFonts w:asciiTheme="majorBidi" w:eastAsia="BatangChe" w:hAnsiTheme="majorBidi" w:cstheme="majorBidi"/>
                <w:b/>
                <w:bCs/>
                <w:sz w:val="22"/>
                <w:szCs w:val="22"/>
              </w:rPr>
              <w:t>Alan Dışı:</w:t>
            </w:r>
            <w:r w:rsidRPr="001001F5">
              <w:rPr>
                <w:rFonts w:asciiTheme="majorBidi" w:eastAsia="BatangChe" w:hAnsiTheme="majorBidi" w:cstheme="majorBidi"/>
                <w:bCs/>
                <w:sz w:val="22"/>
                <w:szCs w:val="22"/>
              </w:rPr>
              <w:t xml:space="preserve"> Siyasal Bilimler, Sosyal ve Beşeri Bilimler Fakültelerinin herhangi bir lisans ve yüksek lisans programlarından mezun olmak.</w:t>
            </w:r>
          </w:p>
        </w:tc>
        <w:tc>
          <w:tcPr>
            <w:tcW w:w="1560" w:type="dxa"/>
            <w:vAlign w:val="center"/>
          </w:tcPr>
          <w:p w14:paraId="3D3A7C39" w14:textId="77777777" w:rsidR="00DB0CD0" w:rsidRPr="001001F5" w:rsidRDefault="00DB0CD0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001F5">
              <w:rPr>
                <w:rFonts w:asciiTheme="majorBidi" w:hAnsiTheme="majorBidi" w:cstheme="majorBidi"/>
                <w:b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07BC6A41" w14:textId="77777777" w:rsidR="00DB0CD0" w:rsidRPr="001001F5" w:rsidRDefault="00DB0CD0" w:rsidP="003B441D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001F5">
              <w:rPr>
                <w:rFonts w:asciiTheme="majorBidi" w:hAnsiTheme="majorBidi" w:cstheme="majorBidi"/>
                <w:b/>
                <w:sz w:val="22"/>
                <w:szCs w:val="22"/>
              </w:rPr>
              <w:t>Sözlü Sınav</w:t>
            </w:r>
          </w:p>
        </w:tc>
      </w:tr>
      <w:tr w:rsidR="00DD41ED" w:rsidRPr="0036578F" w14:paraId="38A71E42" w14:textId="77777777" w:rsidTr="00310ABB">
        <w:trPr>
          <w:trHeight w:val="1217"/>
        </w:trPr>
        <w:tc>
          <w:tcPr>
            <w:tcW w:w="1756" w:type="dxa"/>
            <w:vMerge/>
            <w:vAlign w:val="center"/>
          </w:tcPr>
          <w:p w14:paraId="0D3987FC" w14:textId="77777777" w:rsidR="00DD41ED" w:rsidRPr="0036578F" w:rsidRDefault="00DD41ED" w:rsidP="00DD41ED">
            <w:pPr>
              <w:jc w:val="both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73227D4D" w14:textId="77777777" w:rsidR="00DD41ED" w:rsidRPr="0036578F" w:rsidRDefault="00DD41ED" w:rsidP="00DD41E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0D2DDA01" w14:textId="77777777" w:rsidR="00DD41ED" w:rsidRPr="0036578F" w:rsidRDefault="00DD41ED" w:rsidP="00DD41E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3311028D" w14:textId="77777777" w:rsidR="00DD41ED" w:rsidRPr="0036578F" w:rsidRDefault="00DD41ED" w:rsidP="00DD41E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2E9B98D1" w14:textId="77777777" w:rsidR="00DD41ED" w:rsidRPr="0036578F" w:rsidRDefault="00DD41ED" w:rsidP="00DD41E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vMerge/>
            <w:vAlign w:val="center"/>
          </w:tcPr>
          <w:p w14:paraId="2242493E" w14:textId="77777777" w:rsidR="00DD41ED" w:rsidRPr="0036578F" w:rsidRDefault="00DD41ED" w:rsidP="00DD41E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1157" w:type="dxa"/>
            <w:vMerge/>
            <w:vAlign w:val="center"/>
          </w:tcPr>
          <w:p w14:paraId="640095A8" w14:textId="77777777" w:rsidR="00DD41ED" w:rsidRPr="0036578F" w:rsidRDefault="00DD41ED" w:rsidP="00DD41ED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057A2879" w14:textId="77777777" w:rsidR="00DD41ED" w:rsidRPr="001001F5" w:rsidRDefault="00DD41ED" w:rsidP="00DD41ED">
            <w:pPr>
              <w:jc w:val="both"/>
              <w:rPr>
                <w:rFonts w:asciiTheme="majorBidi" w:eastAsia="BatangChe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6F8EA36" w14:textId="77777777" w:rsidR="00DD41ED" w:rsidRPr="00573C4F" w:rsidRDefault="00DD41ED" w:rsidP="00DD41ED">
            <w:pPr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573C4F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09.30</w:t>
            </w:r>
          </w:p>
          <w:p w14:paraId="363DE047" w14:textId="580903C7" w:rsidR="00DD41ED" w:rsidRPr="00573C4F" w:rsidRDefault="00840569" w:rsidP="00DD41ED">
            <w:pPr>
              <w:spacing w:before="40" w:after="40"/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>Yabancı Diller Yüksekokulu</w:t>
            </w:r>
          </w:p>
          <w:p w14:paraId="4BE5BC94" w14:textId="7443C0A4" w:rsidR="00DD41ED" w:rsidRPr="00573C4F" w:rsidRDefault="002C75CB" w:rsidP="00DD41ED">
            <w:pPr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>G1-18</w:t>
            </w:r>
            <w:r w:rsidR="00DD41ED"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Nolu Derslik</w:t>
            </w:r>
          </w:p>
        </w:tc>
        <w:tc>
          <w:tcPr>
            <w:tcW w:w="1457" w:type="dxa"/>
            <w:vAlign w:val="center"/>
          </w:tcPr>
          <w:p w14:paraId="501730BA" w14:textId="48914944" w:rsidR="00DD41ED" w:rsidRPr="00573C4F" w:rsidRDefault="00AA5663" w:rsidP="00DD41ED">
            <w:pPr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573C4F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13.0</w:t>
            </w:r>
            <w:r w:rsidR="00DD41ED" w:rsidRPr="00573C4F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0</w:t>
            </w:r>
          </w:p>
          <w:p w14:paraId="24B5310E" w14:textId="77777777" w:rsidR="00DD41ED" w:rsidRPr="00573C4F" w:rsidRDefault="00DD41ED" w:rsidP="00DD41ED">
            <w:pPr>
              <w:spacing w:before="40" w:after="40"/>
              <w:jc w:val="center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>İ.İ.B.F.</w:t>
            </w:r>
          </w:p>
          <w:p w14:paraId="207EB9B5" w14:textId="58FBF62F" w:rsidR="00DD41ED" w:rsidRPr="00573C4F" w:rsidRDefault="00AF6447" w:rsidP="00DD41ED">
            <w:pPr>
              <w:spacing w:before="40" w:after="40"/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</w:rPr>
            </w:pPr>
            <w:r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>118</w:t>
            </w:r>
            <w:r w:rsidR="00DD41ED"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No</w:t>
            </w:r>
            <w:r w:rsidR="008150ED"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>'</w:t>
            </w:r>
            <w:r w:rsidR="00DD41ED" w:rsidRPr="00573C4F">
              <w:rPr>
                <w:rFonts w:asciiTheme="majorBidi" w:hAnsiTheme="majorBidi" w:cstheme="majorBidi"/>
                <w:iCs/>
                <w:sz w:val="22"/>
                <w:szCs w:val="22"/>
              </w:rPr>
              <w:t>lu Oda</w:t>
            </w:r>
          </w:p>
        </w:tc>
      </w:tr>
    </w:tbl>
    <w:p w14:paraId="3F05FE75" w14:textId="77777777" w:rsidR="00310ABB" w:rsidRDefault="00310ABB" w:rsidP="003B441D">
      <w:pPr>
        <w:jc w:val="both"/>
        <w:rPr>
          <w:rFonts w:asciiTheme="majorBidi" w:hAnsiTheme="majorBidi" w:cstheme="majorBidi"/>
          <w:b/>
          <w:i/>
          <w:color w:val="000000" w:themeColor="text1"/>
          <w:sz w:val="22"/>
          <w:szCs w:val="22"/>
        </w:rPr>
        <w:sectPr w:rsidR="00310ABB" w:rsidSect="000415D7">
          <w:pgSz w:w="16840" w:h="11900" w:orient="landscape"/>
          <w:pgMar w:top="1418" w:right="1418" w:bottom="1134" w:left="1418" w:header="709" w:footer="709" w:gutter="0"/>
          <w:cols w:space="708"/>
        </w:sectPr>
      </w:pPr>
    </w:p>
    <w:p w14:paraId="089B9172" w14:textId="41E69EFA" w:rsidR="008C036E" w:rsidRPr="00DA7052" w:rsidRDefault="003D76A8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DOKTORA</w:t>
      </w:r>
      <w:r w:rsidR="008C036E">
        <w:rPr>
          <w:rFonts w:asciiTheme="majorBidi" w:hAnsiTheme="majorBidi" w:cstheme="majorBidi"/>
          <w:b/>
          <w:sz w:val="22"/>
          <w:szCs w:val="22"/>
        </w:rPr>
        <w:t xml:space="preserve"> BAŞVURU VE </w:t>
      </w:r>
      <w:r w:rsidR="008C036E" w:rsidRPr="00DA7052">
        <w:rPr>
          <w:rFonts w:asciiTheme="majorBidi" w:hAnsiTheme="majorBidi" w:cstheme="majorBidi"/>
          <w:b/>
          <w:sz w:val="22"/>
          <w:szCs w:val="22"/>
        </w:rPr>
        <w:t>KAYIT TARİHLERİ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7437"/>
        <w:gridCol w:w="7159"/>
      </w:tblGrid>
      <w:tr w:rsidR="00437AAC" w:rsidRPr="00437AAC" w14:paraId="01CD987C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DF2" w14:textId="77777777" w:rsidR="008C036E" w:rsidRPr="00D22061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>Başvuru Tarihleri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B36" w14:textId="2B4B9627" w:rsidR="008C036E" w:rsidRPr="00D22061" w:rsidRDefault="007446C0" w:rsidP="007446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>22 Ocak –</w:t>
            </w:r>
            <w:r w:rsidR="00E427B0" w:rsidRPr="00D2206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22061">
              <w:rPr>
                <w:rFonts w:ascii="Times New Roman" w:hAnsi="Times New Roman" w:cs="Times New Roman"/>
                <w:b/>
                <w:i/>
              </w:rPr>
              <w:t xml:space="preserve">1 Şubat </w:t>
            </w:r>
            <w:r w:rsidR="00E427B0" w:rsidRPr="00D22061">
              <w:rPr>
                <w:rFonts w:ascii="Times New Roman" w:hAnsi="Times New Roman" w:cs="Times New Roman"/>
                <w:b/>
                <w:i/>
              </w:rPr>
              <w:t>202</w:t>
            </w:r>
            <w:r w:rsidRPr="00D22061">
              <w:rPr>
                <w:rFonts w:ascii="Times New Roman" w:hAnsi="Times New Roman" w:cs="Times New Roman"/>
                <w:b/>
                <w:i/>
              </w:rPr>
              <w:t>4</w:t>
            </w:r>
            <w:r w:rsidR="008B6B60" w:rsidRPr="00D22061">
              <w:rPr>
                <w:rFonts w:ascii="Times New Roman" w:hAnsi="Times New Roman" w:cs="Times New Roman"/>
                <w:b/>
                <w:i/>
              </w:rPr>
              <w:t xml:space="preserve"> (16</w:t>
            </w:r>
            <w:r w:rsidR="00E427B0" w:rsidRPr="00D22061">
              <w:rPr>
                <w:rFonts w:ascii="Times New Roman" w:hAnsi="Times New Roman" w:cs="Times New Roman"/>
                <w:b/>
                <w:i/>
              </w:rPr>
              <w:t>.00’</w:t>
            </w:r>
            <w:r w:rsidR="008C036E" w:rsidRPr="00D22061">
              <w:rPr>
                <w:rFonts w:ascii="Times New Roman" w:hAnsi="Times New Roman" w:cs="Times New Roman"/>
                <w:b/>
                <w:i/>
              </w:rPr>
              <w:t>a kadar)</w:t>
            </w:r>
          </w:p>
        </w:tc>
      </w:tr>
      <w:tr w:rsidR="00437AAC" w:rsidRPr="00437AAC" w14:paraId="5E17EC00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38F" w14:textId="77777777" w:rsidR="008C036E" w:rsidRPr="00D22061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>Kazananların İlanı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CBA" w14:textId="7AE8E9B6" w:rsidR="008C036E" w:rsidRPr="00D22061" w:rsidRDefault="007446C0" w:rsidP="007446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>6 Şubat 2024</w:t>
            </w:r>
          </w:p>
        </w:tc>
      </w:tr>
      <w:tr w:rsidR="00437AAC" w:rsidRPr="00437AAC" w14:paraId="7BA5507E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36F" w14:textId="77777777" w:rsidR="008C036E" w:rsidRPr="00D22061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 xml:space="preserve">Kesin Kayıt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7B1" w14:textId="47C2CF44" w:rsidR="008C036E" w:rsidRPr="00D22061" w:rsidRDefault="007446C0" w:rsidP="00E427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>07 – 08 Şubat 2024</w:t>
            </w:r>
          </w:p>
        </w:tc>
      </w:tr>
      <w:tr w:rsidR="00437AAC" w:rsidRPr="00437AAC" w14:paraId="713FACF6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0E5" w14:textId="77777777" w:rsidR="008C036E" w:rsidRPr="00D22061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 xml:space="preserve">Yedek Kayıt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30D" w14:textId="550C8655" w:rsidR="008C036E" w:rsidRPr="00D22061" w:rsidRDefault="007446C0" w:rsidP="00E427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>09 Şubat 2024</w:t>
            </w:r>
          </w:p>
        </w:tc>
      </w:tr>
      <w:tr w:rsidR="008C036E" w:rsidRPr="00437AAC" w14:paraId="520185CD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414B" w14:textId="77777777" w:rsidR="008C036E" w:rsidRPr="00D22061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061">
              <w:rPr>
                <w:rFonts w:ascii="Times New Roman" w:hAnsi="Times New Roman" w:cs="Times New Roman"/>
                <w:b/>
                <w:i/>
              </w:rPr>
              <w:t xml:space="preserve">Ders Kayıt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B1B1" w14:textId="75229989" w:rsidR="008C036E" w:rsidRPr="00D22061" w:rsidRDefault="007446C0" w:rsidP="00F0450A">
            <w:pPr>
              <w:pStyle w:val="ListeParagraf"/>
              <w:ind w:left="0"/>
              <w:jc w:val="center"/>
              <w:rPr>
                <w:b/>
                <w:i/>
              </w:rPr>
            </w:pPr>
            <w:r w:rsidRPr="00D22061">
              <w:rPr>
                <w:b/>
                <w:i/>
              </w:rPr>
              <w:t>12 – 16 Şubat 2024</w:t>
            </w:r>
          </w:p>
        </w:tc>
      </w:tr>
    </w:tbl>
    <w:p w14:paraId="649090A8" w14:textId="77777777" w:rsidR="00D22061" w:rsidRDefault="00D22061" w:rsidP="00B67981">
      <w:pPr>
        <w:tabs>
          <w:tab w:val="left" w:pos="180"/>
        </w:tabs>
        <w:autoSpaceDE w:val="0"/>
        <w:autoSpaceDN w:val="0"/>
        <w:adjustRightInd w:val="0"/>
        <w:spacing w:before="120" w:after="360"/>
        <w:ind w:firstLine="425"/>
        <w:jc w:val="both"/>
        <w:rPr>
          <w:rFonts w:asciiTheme="majorBidi" w:eastAsia="BatangChe" w:hAnsiTheme="majorBidi" w:cstheme="majorBidi"/>
          <w:b/>
        </w:rPr>
      </w:pPr>
    </w:p>
    <w:p w14:paraId="2FA069E4" w14:textId="77777777" w:rsidR="00B67981" w:rsidRPr="009F06C2" w:rsidRDefault="00B67981" w:rsidP="00B67981">
      <w:pPr>
        <w:tabs>
          <w:tab w:val="left" w:pos="180"/>
        </w:tabs>
        <w:autoSpaceDE w:val="0"/>
        <w:autoSpaceDN w:val="0"/>
        <w:adjustRightInd w:val="0"/>
        <w:spacing w:before="120" w:after="360"/>
        <w:ind w:firstLine="425"/>
        <w:jc w:val="both"/>
        <w:rPr>
          <w:rFonts w:asciiTheme="majorBidi" w:eastAsia="BatangChe" w:hAnsiTheme="majorBidi" w:cstheme="majorBidi"/>
          <w:b/>
        </w:rPr>
      </w:pPr>
      <w:r w:rsidRPr="009F06C2">
        <w:rPr>
          <w:rFonts w:asciiTheme="majorBidi" w:eastAsia="BatangChe" w:hAnsiTheme="majorBidi" w:cstheme="majorBidi"/>
          <w:b/>
        </w:rPr>
        <w:t>ÖNEMLİ NOT:</w:t>
      </w:r>
    </w:p>
    <w:p w14:paraId="380B0C99" w14:textId="77777777" w:rsidR="00B67981" w:rsidRPr="005F6008" w:rsidRDefault="00B67981" w:rsidP="00B67981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>
        <w:rPr>
          <w:rFonts w:eastAsia="BatangChe"/>
          <w:color w:val="000000" w:themeColor="text1"/>
          <w:sz w:val="22"/>
          <w:szCs w:val="22"/>
        </w:rPr>
        <w:t>Başvurular çevrimiçi (online) yapılacaktır.</w:t>
      </w:r>
    </w:p>
    <w:p w14:paraId="1AEF08F9" w14:textId="2E618B24" w:rsidR="00B67981" w:rsidRDefault="00127853" w:rsidP="003D76A8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>
        <w:rPr>
          <w:rFonts w:eastAsia="BatangChe"/>
          <w:color w:val="000000" w:themeColor="text1"/>
          <w:sz w:val="22"/>
          <w:szCs w:val="22"/>
        </w:rPr>
        <w:t>Adaylar</w:t>
      </w:r>
      <w:r w:rsidR="00B67981">
        <w:rPr>
          <w:rFonts w:eastAsia="BatangChe"/>
          <w:color w:val="000000" w:themeColor="text1"/>
          <w:sz w:val="22"/>
          <w:szCs w:val="22"/>
        </w:rPr>
        <w:t xml:space="preserve"> </w:t>
      </w:r>
      <w:r w:rsidR="003D76A8">
        <w:rPr>
          <w:rFonts w:eastAsia="BatangChe"/>
          <w:b/>
          <w:bCs/>
          <w:color w:val="000000" w:themeColor="text1"/>
          <w:sz w:val="22"/>
          <w:szCs w:val="22"/>
        </w:rPr>
        <w:t xml:space="preserve">bir doktora </w:t>
      </w:r>
      <w:r w:rsidR="004F7BDA">
        <w:rPr>
          <w:rFonts w:eastAsia="BatangChe"/>
          <w:b/>
          <w:bCs/>
          <w:color w:val="000000" w:themeColor="text1"/>
          <w:sz w:val="22"/>
          <w:szCs w:val="22"/>
        </w:rPr>
        <w:t xml:space="preserve">programına </w:t>
      </w:r>
      <w:r w:rsidR="00B67981">
        <w:rPr>
          <w:rFonts w:eastAsia="BatangChe"/>
          <w:color w:val="000000" w:themeColor="text1"/>
          <w:sz w:val="22"/>
          <w:szCs w:val="22"/>
        </w:rPr>
        <w:t>başvuru yapabilirler.</w:t>
      </w:r>
    </w:p>
    <w:p w14:paraId="5F38058F" w14:textId="39A597FA" w:rsidR="00B67981" w:rsidRPr="005F6008" w:rsidRDefault="00B67981" w:rsidP="00B67981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>
        <w:rPr>
          <w:rFonts w:eastAsia="BatangChe"/>
          <w:color w:val="000000" w:themeColor="text1"/>
          <w:sz w:val="22"/>
          <w:szCs w:val="22"/>
        </w:rPr>
        <w:t xml:space="preserve">Sözlü </w:t>
      </w:r>
      <w:r w:rsidR="00127853">
        <w:rPr>
          <w:rFonts w:eastAsia="BatangChe"/>
          <w:color w:val="000000" w:themeColor="text1"/>
          <w:sz w:val="22"/>
          <w:szCs w:val="22"/>
        </w:rPr>
        <w:t>sınavlar gerekli hallerde kamera</w:t>
      </w:r>
      <w:r>
        <w:rPr>
          <w:rFonts w:eastAsia="BatangChe"/>
          <w:color w:val="000000" w:themeColor="text1"/>
          <w:sz w:val="22"/>
          <w:szCs w:val="22"/>
        </w:rPr>
        <w:t xml:space="preserve"> ile kayıt altına alınacaktır.</w:t>
      </w:r>
    </w:p>
    <w:p w14:paraId="483E2349" w14:textId="77777777" w:rsidR="00703411" w:rsidRPr="00AD2D2C" w:rsidRDefault="00703411" w:rsidP="00703411">
      <w:pPr>
        <w:pStyle w:val="AralkYok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AD2D2C">
        <w:rPr>
          <w:rFonts w:eastAsia="BatangChe"/>
          <w:color w:val="000000" w:themeColor="text1"/>
          <w:sz w:val="22"/>
          <w:szCs w:val="22"/>
        </w:rPr>
        <w:t xml:space="preserve">Başvuru esnasında yapılan yanlışlıklardan başvuruyu yapan aday sorumludur. Her ne sebeple olursa olsun (adayın hatasıyla, bilgi eksikliğiyle, online sisteme yanlış/hatalı bilgi girilmesi vb. nedenlerle) yapılan </w:t>
      </w:r>
      <w:r w:rsidRPr="00AD2D2C">
        <w:rPr>
          <w:rFonts w:eastAsia="BatangChe"/>
          <w:b/>
          <w:bCs/>
          <w:i/>
          <w:iCs/>
          <w:color w:val="000000" w:themeColor="text1"/>
          <w:sz w:val="22"/>
          <w:szCs w:val="22"/>
        </w:rPr>
        <w:t>yanlış başvuru sonucunda gerçek</w:t>
      </w:r>
      <w:r>
        <w:rPr>
          <w:rFonts w:eastAsia="BatangChe"/>
          <w:b/>
          <w:bCs/>
          <w:i/>
          <w:iCs/>
          <w:color w:val="000000" w:themeColor="text1"/>
          <w:sz w:val="22"/>
          <w:szCs w:val="22"/>
        </w:rPr>
        <w:t>leşen tüm işlemler iptal edilir v</w:t>
      </w:r>
      <w:r w:rsidRPr="00DB0DF5">
        <w:rPr>
          <w:rFonts w:eastAsia="BatangChe"/>
          <w:b/>
          <w:bCs/>
          <w:i/>
          <w:iCs/>
          <w:color w:val="000000" w:themeColor="text1"/>
          <w:sz w:val="22"/>
          <w:szCs w:val="22"/>
        </w:rPr>
        <w:t xml:space="preserve">e </w:t>
      </w:r>
      <w:r w:rsidRPr="00DB0DF5">
        <w:rPr>
          <w:rFonts w:eastAsia="BatangChe"/>
          <w:b/>
          <w:bCs/>
          <w:color w:val="000000" w:themeColor="text1"/>
          <w:sz w:val="22"/>
          <w:szCs w:val="22"/>
        </w:rPr>
        <w:t>kesin kaydı yapılmış</w:t>
      </w:r>
      <w:r>
        <w:rPr>
          <w:rFonts w:eastAsia="BatangChe"/>
          <w:b/>
          <w:bCs/>
          <w:color w:val="000000" w:themeColor="text1"/>
          <w:sz w:val="22"/>
          <w:szCs w:val="22"/>
        </w:rPr>
        <w:t xml:space="preserve"> olan</w:t>
      </w:r>
      <w:r w:rsidRPr="00DB0DF5">
        <w:rPr>
          <w:rFonts w:eastAsia="BatangChe"/>
          <w:b/>
          <w:bCs/>
          <w:color w:val="000000" w:themeColor="text1"/>
          <w:sz w:val="22"/>
          <w:szCs w:val="22"/>
        </w:rPr>
        <w:t xml:space="preserve"> öğrencilerin kaydı silinir. </w:t>
      </w:r>
      <w:r w:rsidRPr="00AD2D2C">
        <w:rPr>
          <w:rFonts w:eastAsia="BatangChe"/>
          <w:color w:val="000000" w:themeColor="text1"/>
          <w:sz w:val="22"/>
          <w:szCs w:val="22"/>
        </w:rPr>
        <w:t xml:space="preserve">Bu nedenle başvuru yapmadan önce başvuru/kabul koşulları ve istenen bilgiler/belgeler dikkatle incelenmeli, online başvuru esnasında bilgi girişleri dikkatli </w:t>
      </w:r>
      <w:r w:rsidRPr="00AD2D2C">
        <w:rPr>
          <w:color w:val="000000" w:themeColor="text1"/>
          <w:sz w:val="22"/>
          <w:szCs w:val="22"/>
        </w:rPr>
        <w:t>bir şekilde yapılmalıdır.</w:t>
      </w:r>
    </w:p>
    <w:p w14:paraId="1528E505" w14:textId="77777777" w:rsidR="00B67981" w:rsidRDefault="00B67981" w:rsidP="00B67981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5F6008">
        <w:rPr>
          <w:color w:val="000000" w:themeColor="text1"/>
          <w:sz w:val="22"/>
          <w:szCs w:val="22"/>
        </w:rPr>
        <w:t>Başvuru için gerekli belgeler</w:t>
      </w:r>
      <w:r>
        <w:rPr>
          <w:color w:val="000000" w:themeColor="text1"/>
          <w:sz w:val="22"/>
          <w:szCs w:val="22"/>
        </w:rPr>
        <w:t xml:space="preserve"> </w:t>
      </w:r>
      <w:r w:rsidRPr="001075A4">
        <w:rPr>
          <w:b/>
          <w:bCs/>
          <w:color w:val="000000" w:themeColor="text1"/>
          <w:sz w:val="22"/>
          <w:szCs w:val="22"/>
        </w:rPr>
        <w:t>kesin kayıt tarihlerinde şahsen teslim edilecekti</w:t>
      </w:r>
      <w:r w:rsidRPr="001075A4">
        <w:rPr>
          <w:b/>
          <w:bCs/>
          <w:sz w:val="22"/>
          <w:szCs w:val="22"/>
        </w:rPr>
        <w:t>r.</w:t>
      </w:r>
      <w:r w:rsidRPr="00E119B3">
        <w:rPr>
          <w:sz w:val="22"/>
          <w:szCs w:val="22"/>
        </w:rPr>
        <w:t xml:space="preserve"> </w:t>
      </w:r>
      <w:r>
        <w:rPr>
          <w:rFonts w:eastAsia="BatangChe"/>
          <w:color w:val="000000" w:themeColor="text1"/>
          <w:sz w:val="22"/>
          <w:szCs w:val="22"/>
        </w:rPr>
        <w:t>Belgelerin asılları ile fotokopisi getirilecek olup, Enstitü tarafından asılları kontrol edilip fotokopileri teslim alınacaktır.</w:t>
      </w:r>
    </w:p>
    <w:p w14:paraId="2B04F4D7" w14:textId="482ECDA8" w:rsidR="00E401A9" w:rsidRPr="00E401A9" w:rsidRDefault="00E401A9" w:rsidP="00E401A9">
      <w:pPr>
        <w:pStyle w:val="AralkYok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AD2D2C">
        <w:rPr>
          <w:rFonts w:eastAsia="BatangChe"/>
          <w:color w:val="000000" w:themeColor="text1"/>
          <w:sz w:val="22"/>
          <w:szCs w:val="22"/>
        </w:rPr>
        <w:t>İlanın tamamını dikkatli bir şekilde okuyun</w:t>
      </w:r>
      <w:r>
        <w:rPr>
          <w:rFonts w:eastAsia="BatangChe"/>
          <w:color w:val="000000" w:themeColor="text1"/>
          <w:sz w:val="22"/>
          <w:szCs w:val="22"/>
        </w:rPr>
        <w:t xml:space="preserve">uz. Programa kabul şartları, kayıt tarihleri </w:t>
      </w:r>
      <w:r w:rsidRPr="00AD2D2C">
        <w:rPr>
          <w:rFonts w:eastAsia="BatangChe"/>
          <w:color w:val="000000" w:themeColor="text1"/>
          <w:sz w:val="22"/>
          <w:szCs w:val="22"/>
        </w:rPr>
        <w:t>ve kabul için gereken belgeler vb. hakkındaki sorularınızın yanıtları ilanda yer almaktadır. Başvuru sürecinde yoğunluktan dolayı Enstitümüzün telefonlarına ulaşamayabilirsiniz.</w:t>
      </w:r>
      <w:r>
        <w:rPr>
          <w:rFonts w:eastAsia="BatangChe"/>
          <w:color w:val="000000" w:themeColor="text1"/>
          <w:sz w:val="22"/>
          <w:szCs w:val="22"/>
        </w:rPr>
        <w:t xml:space="preserve"> </w:t>
      </w:r>
      <w:r w:rsidR="00C313D3" w:rsidRPr="00C313D3">
        <w:rPr>
          <w:rFonts w:eastAsia="BatangChe"/>
          <w:color w:val="000000" w:themeColor="text1"/>
          <w:sz w:val="22"/>
          <w:szCs w:val="22"/>
        </w:rPr>
        <w:t>Sorularınız</w:t>
      </w:r>
      <w:r>
        <w:rPr>
          <w:rFonts w:eastAsia="BatangChe"/>
          <w:color w:val="000000" w:themeColor="text1"/>
          <w:sz w:val="22"/>
          <w:szCs w:val="22"/>
        </w:rPr>
        <w:t xml:space="preserve"> için ilanda belirtilen e-mail adreslerinden destek alabilirsiniz.</w:t>
      </w:r>
    </w:p>
    <w:p w14:paraId="1B4FF3D9" w14:textId="3E29A20C" w:rsidR="00B67981" w:rsidRDefault="00B67981" w:rsidP="00B513F3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F6008">
        <w:rPr>
          <w:color w:val="000000" w:themeColor="text1"/>
          <w:sz w:val="22"/>
          <w:szCs w:val="22"/>
        </w:rPr>
        <w:t xml:space="preserve">Sonuçlar başvuru yapılan ekrana giriş yapılarak (UBYS) </w:t>
      </w:r>
      <w:r w:rsidR="000C61E8">
        <w:rPr>
          <w:color w:val="000000" w:themeColor="text1"/>
          <w:sz w:val="22"/>
          <w:szCs w:val="22"/>
        </w:rPr>
        <w:t>öğrenile</w:t>
      </w:r>
      <w:r w:rsidRPr="005F6008">
        <w:rPr>
          <w:color w:val="000000" w:themeColor="text1"/>
          <w:sz w:val="22"/>
          <w:szCs w:val="22"/>
        </w:rPr>
        <w:t>bilir.</w:t>
      </w:r>
    </w:p>
    <w:p w14:paraId="190A76DE" w14:textId="77777777" w:rsidR="00D22061" w:rsidRDefault="00D22061" w:rsidP="00D22061">
      <w:pPr>
        <w:pStyle w:val="ListeParagraf"/>
        <w:spacing w:before="60" w:after="60" w:line="360" w:lineRule="auto"/>
        <w:ind w:left="426"/>
        <w:jc w:val="both"/>
        <w:rPr>
          <w:color w:val="000000" w:themeColor="text1"/>
          <w:sz w:val="22"/>
          <w:szCs w:val="22"/>
        </w:rPr>
      </w:pPr>
    </w:p>
    <w:p w14:paraId="1420AFBE" w14:textId="77777777" w:rsidR="00B67981" w:rsidRPr="009A11F3" w:rsidRDefault="00B67981" w:rsidP="00B67981">
      <w:pPr>
        <w:autoSpaceDE w:val="0"/>
        <w:autoSpaceDN w:val="0"/>
        <w:adjustRightInd w:val="0"/>
        <w:spacing w:before="120" w:after="360"/>
        <w:ind w:firstLine="567"/>
        <w:jc w:val="both"/>
        <w:rPr>
          <w:rFonts w:ascii="Times New Roman" w:eastAsia="BatangChe" w:hAnsi="Times New Roman" w:cs="Times New Roman"/>
          <w:b/>
          <w:color w:val="000000" w:themeColor="text1"/>
        </w:rPr>
      </w:pPr>
      <w:r>
        <w:rPr>
          <w:rFonts w:ascii="Times New Roman" w:eastAsia="BatangChe" w:hAnsi="Times New Roman" w:cs="Times New Roman"/>
          <w:b/>
          <w:color w:val="000000" w:themeColor="text1"/>
        </w:rPr>
        <w:t>BAŞVURU SAYFASINDA AŞAĞIDAKİ AŞAMALAR İZLENMELİDİR</w:t>
      </w:r>
    </w:p>
    <w:p w14:paraId="4502D2FB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Program Seçimi</w:t>
      </w: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 xml:space="preserve">: </w:t>
      </w:r>
      <w:r w:rsidRPr="000C7A59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Başvuru y</w:t>
      </w:r>
      <w:r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apmak istenilen program seçilmelidir.</w:t>
      </w:r>
    </w:p>
    <w:p w14:paraId="78EF11EB" w14:textId="6E17080D" w:rsidR="005266FA" w:rsidRPr="005266FA" w:rsidRDefault="00B67981" w:rsidP="00802BCA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</w:pP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Sınav Bilgileri</w:t>
      </w: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>:</w:t>
      </w:r>
      <w:r w:rsidRP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Sistem sınav bilgilerini otomatik çekmektedir. </w:t>
      </w:r>
      <w:r w:rsidRPr="00C313D3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Aday</w:t>
      </w:r>
      <w:r w:rsidRP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bilgilerin doğruluğunu kontrol etmelidir. Birden çok sınav sonucu olan adaylar </w:t>
      </w:r>
      <w:r w:rsid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ALES –YDS </w:t>
      </w:r>
      <w:r w:rsidR="005266FA" w:rsidRPr="00DA7052">
        <w:rPr>
          <w:rFonts w:asciiTheme="majorBidi" w:hAnsiTheme="majorBidi" w:cstheme="majorBidi"/>
          <w:sz w:val="22"/>
          <w:szCs w:val="22"/>
        </w:rPr>
        <w:t xml:space="preserve">veya YDS yerine kabul </w:t>
      </w:r>
      <w:r w:rsidR="005266FA">
        <w:rPr>
          <w:rFonts w:asciiTheme="majorBidi" w:hAnsiTheme="majorBidi" w:cstheme="majorBidi"/>
          <w:sz w:val="22"/>
          <w:szCs w:val="22"/>
        </w:rPr>
        <w:t xml:space="preserve">edilen diğer </w:t>
      </w:r>
      <w:r w:rsidR="005266FA" w:rsidRPr="00C313D3">
        <w:rPr>
          <w:rFonts w:asciiTheme="majorBidi" w:hAnsiTheme="majorBidi" w:cstheme="majorBidi"/>
          <w:color w:val="000000" w:themeColor="text1"/>
          <w:sz w:val="22"/>
          <w:szCs w:val="22"/>
        </w:rPr>
        <w:t>belgeler</w:t>
      </w:r>
      <w:r w:rsidR="00C313D3" w:rsidRPr="00C313D3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sistemden silme ve </w:t>
      </w:r>
      <w:r w:rsidR="005266FA" w:rsidRPr="00C313D3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ekleme</w:t>
      </w:r>
      <w:r w:rsidR="00C313D3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işlemi yapabilir.</w:t>
      </w:r>
    </w:p>
    <w:p w14:paraId="6C61F3F2" w14:textId="068F4D93" w:rsidR="00B67981" w:rsidRPr="005266FA" w:rsidRDefault="00B67981" w:rsidP="00802BCA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</w:pP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Kimlik Bilgileri</w:t>
      </w: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>:</w:t>
      </w:r>
      <w:r w:rsidRP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Öncelikle fotoğraf yüklenmelidir. (Profilden çekilmiş, çözünürlüğü yüksek olmalıdır.)</w:t>
      </w:r>
    </w:p>
    <w:p w14:paraId="04D86DD3" w14:textId="77777777" w:rsidR="00B67981" w:rsidRPr="000C7A59" w:rsidRDefault="00B67981" w:rsidP="00B67981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 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-Nü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fus bilgileri kontrol edilmelidir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. Erkek adaylar için askerlik d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urumu bu kısımda doldurulmalıdır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.   </w:t>
      </w:r>
    </w:p>
    <w:p w14:paraId="7DF9E222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Adres Bilgileri</w:t>
      </w: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>: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Adres bilgileri o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tomatik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olarak sistemden çekilir.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Adres bilgilerinin doğruluğu k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ontrol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edilmelidir.</w:t>
      </w:r>
    </w:p>
    <w:p w14:paraId="7665322D" w14:textId="15C8AA10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İletişim Bilgileri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ab/>
        <w:t>: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Cep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telefonu</w:t>
      </w:r>
      <w:r w:rsidR="00C313D3"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numarası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ve aktif e-mail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adresi eklenmelidir.</w:t>
      </w:r>
    </w:p>
    <w:p w14:paraId="2342E40E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Eğitim Bilgileri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ab/>
        <w:t>: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YÖKSİS üzerinden bilgileriniz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otomatik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çekilmektedir.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Eğitim bilgilerinin doğruluğu k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ontrol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edilmelidir.</w:t>
      </w:r>
    </w:p>
    <w:p w14:paraId="5833C2BA" w14:textId="0BCA20D6" w:rsidR="00B67981" w:rsidRPr="00060B7E" w:rsidRDefault="00B67981" w:rsidP="00060B7E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sz w:val="22"/>
          <w:szCs w:val="22"/>
        </w:rPr>
      </w:pPr>
      <w:r w:rsidRPr="00060B7E">
        <w:rPr>
          <w:rFonts w:asciiTheme="majorBidi" w:eastAsia="BatangChe" w:hAnsiTheme="majorBidi" w:cstheme="majorBidi"/>
          <w:b/>
          <w:bCs/>
          <w:sz w:val="22"/>
          <w:szCs w:val="22"/>
        </w:rPr>
        <w:t xml:space="preserve">   -</w:t>
      </w:r>
      <w:r w:rsidR="00060B7E" w:rsidRPr="00060B7E">
        <w:rPr>
          <w:rFonts w:asciiTheme="majorBidi" w:eastAsia="BatangChe" w:hAnsiTheme="majorBidi" w:cstheme="majorBidi"/>
          <w:sz w:val="22"/>
          <w:szCs w:val="22"/>
        </w:rPr>
        <w:t>B</w:t>
      </w:r>
      <w:r w:rsidR="009E6521">
        <w:rPr>
          <w:rFonts w:asciiTheme="majorBidi" w:eastAsia="BatangChe" w:hAnsiTheme="majorBidi" w:cstheme="majorBidi"/>
          <w:sz w:val="22"/>
          <w:szCs w:val="22"/>
        </w:rPr>
        <w:t xml:space="preserve">aşvuruda </w:t>
      </w:r>
      <w:r w:rsidR="00C313D3"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kullanılacak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lisans</w:t>
      </w:r>
      <w:r w:rsidR="00060B7E" w:rsidRPr="00060B7E">
        <w:rPr>
          <w:rFonts w:asciiTheme="majorBidi" w:eastAsia="BatangChe" w:hAnsiTheme="majorBidi" w:cstheme="majorBidi"/>
          <w:sz w:val="22"/>
          <w:szCs w:val="22"/>
        </w:rPr>
        <w:t xml:space="preserve"> ve yüksek lisans mezuniyet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bilgileri </w:t>
      </w:r>
      <w:r w:rsidR="00060B7E" w:rsidRPr="00060B7E">
        <w:rPr>
          <w:rFonts w:asciiTheme="majorBidi" w:eastAsia="BatangChe" w:hAnsiTheme="majorBidi" w:cstheme="majorBidi"/>
          <w:sz w:val="22"/>
          <w:szCs w:val="22"/>
        </w:rPr>
        <w:t>olmalıdır.</w:t>
      </w:r>
    </w:p>
    <w:p w14:paraId="3CC48C14" w14:textId="77777777" w:rsidR="00B67981" w:rsidRDefault="00B67981" w:rsidP="00B67981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 xml:space="preserve">   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-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Transkript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4’l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ük sistem notları UBYS üzerinden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otomatik olarak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YÖK’ün tablosuna göre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100’lük sisteme çevrilmektedir.</w:t>
      </w:r>
    </w:p>
    <w:p w14:paraId="5B3EBADF" w14:textId="197A345F" w:rsidR="00B67981" w:rsidRDefault="008F2AF0" w:rsidP="00B67981">
      <w:pPr>
        <w:autoSpaceDE w:val="0"/>
        <w:autoSpaceDN w:val="0"/>
        <w:adjustRightInd w:val="0"/>
        <w:spacing w:before="60" w:after="60" w:line="360" w:lineRule="auto"/>
        <w:ind w:left="2160" w:firstLine="720"/>
        <w:jc w:val="both"/>
        <w:rPr>
          <w:rFonts w:asciiTheme="majorBidi" w:eastAsia="BatangChe" w:hAnsiTheme="majorBidi" w:cstheme="majorBidi"/>
          <w:sz w:val="22"/>
          <w:szCs w:val="22"/>
        </w:rPr>
      </w:pPr>
      <w:r>
        <w:rPr>
          <w:rFonts w:asciiTheme="majorBidi" w:eastAsia="BatangChe" w:hAnsiTheme="majorBidi" w:cstheme="majorBidi"/>
          <w:bCs/>
          <w:sz w:val="22"/>
          <w:szCs w:val="22"/>
        </w:rPr>
        <w:t>(Transkript</w:t>
      </w:r>
      <w:r w:rsidR="000058B3">
        <w:rPr>
          <w:rFonts w:asciiTheme="majorBidi" w:eastAsia="BatangChe" w:hAnsiTheme="majorBidi" w:cstheme="majorBidi"/>
          <w:bCs/>
          <w:sz w:val="22"/>
          <w:szCs w:val="22"/>
        </w:rPr>
        <w:t>inde</w:t>
      </w:r>
      <w:r w:rsidR="00B67981" w:rsidRPr="00060B7E">
        <w:rPr>
          <w:rFonts w:asciiTheme="majorBidi" w:eastAsia="BatangChe" w:hAnsiTheme="majorBidi" w:cstheme="majorBidi"/>
          <w:bCs/>
          <w:sz w:val="22"/>
          <w:szCs w:val="22"/>
        </w:rPr>
        <w:t xml:space="preserve"> 4’lük ve </w:t>
      </w:r>
      <w:r>
        <w:rPr>
          <w:rFonts w:asciiTheme="majorBidi" w:eastAsia="BatangChe" w:hAnsiTheme="majorBidi" w:cstheme="majorBidi"/>
          <w:bCs/>
          <w:sz w:val="22"/>
          <w:szCs w:val="22"/>
        </w:rPr>
        <w:t>100’lük puanı olan adaylar mezun olduğu üniversitesinin</w:t>
      </w:r>
      <w:r w:rsidR="00696B05">
        <w:rPr>
          <w:rFonts w:asciiTheme="majorBidi" w:eastAsia="BatangChe" w:hAnsiTheme="majorBidi" w:cstheme="majorBidi"/>
          <w:bCs/>
          <w:sz w:val="22"/>
          <w:szCs w:val="22"/>
        </w:rPr>
        <w:t xml:space="preserve"> puanı ile Yök’ün sistemindeki puanını karşılaştırıp daha yüksek</w:t>
      </w:r>
      <w:r w:rsidR="00B67981" w:rsidRPr="00060B7E">
        <w:rPr>
          <w:rFonts w:asciiTheme="majorBidi" w:eastAsia="BatangChe" w:hAnsiTheme="majorBidi" w:cstheme="majorBidi"/>
          <w:bCs/>
          <w:sz w:val="22"/>
          <w:szCs w:val="22"/>
        </w:rPr>
        <w:t xml:space="preserve"> </w:t>
      </w:r>
      <w:r w:rsidR="00696B05">
        <w:rPr>
          <w:rFonts w:asciiTheme="majorBidi" w:eastAsia="BatangChe" w:hAnsiTheme="majorBidi" w:cstheme="majorBidi"/>
          <w:bCs/>
          <w:sz w:val="22"/>
          <w:szCs w:val="22"/>
        </w:rPr>
        <w:t xml:space="preserve">olan puanı </w:t>
      </w:r>
      <w:r w:rsidR="00B67981" w:rsidRPr="00060B7E">
        <w:rPr>
          <w:rFonts w:asciiTheme="majorBidi" w:eastAsia="BatangChe" w:hAnsiTheme="majorBidi" w:cstheme="majorBidi"/>
          <w:bCs/>
          <w:sz w:val="22"/>
          <w:szCs w:val="22"/>
        </w:rPr>
        <w:t>sisteme ekleyebilir.</w:t>
      </w:r>
      <w:r w:rsidR="00B67981" w:rsidRPr="00060B7E">
        <w:rPr>
          <w:rFonts w:asciiTheme="majorBidi" w:eastAsia="BatangChe" w:hAnsiTheme="majorBidi" w:cstheme="majorBidi"/>
          <w:sz w:val="22"/>
          <w:szCs w:val="22"/>
        </w:rPr>
        <w:t>)</w:t>
      </w:r>
    </w:p>
    <w:p w14:paraId="1093F487" w14:textId="55323703" w:rsidR="00B67981" w:rsidRPr="00060B7E" w:rsidRDefault="00B67981" w:rsidP="00B67981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sz w:val="22"/>
          <w:szCs w:val="22"/>
        </w:rPr>
      </w:pP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            (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Aday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lisans</w:t>
      </w:r>
      <w:r w:rsidR="008F2AF0">
        <w:rPr>
          <w:rFonts w:asciiTheme="majorBidi" w:eastAsia="BatangChe" w:hAnsiTheme="majorBidi" w:cstheme="majorBidi"/>
          <w:sz w:val="22"/>
          <w:szCs w:val="22"/>
        </w:rPr>
        <w:t xml:space="preserve"> ve yüksek lisans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mezuniyet not ortalamasının doğruluğunu kontrol etmelidir</w:t>
      </w:r>
      <w:r w:rsidR="00C642C0">
        <w:rPr>
          <w:rFonts w:asciiTheme="majorBidi" w:eastAsia="BatangChe" w:hAnsiTheme="majorBidi" w:cstheme="majorBidi"/>
          <w:sz w:val="22"/>
          <w:szCs w:val="22"/>
        </w:rPr>
        <w:t>.</w:t>
      </w:r>
      <w:r w:rsidRPr="00060B7E">
        <w:rPr>
          <w:rFonts w:asciiTheme="majorBidi" w:eastAsia="BatangChe" w:hAnsiTheme="majorBidi" w:cstheme="majorBidi"/>
          <w:sz w:val="22"/>
          <w:szCs w:val="22"/>
        </w:rPr>
        <w:t>)</w:t>
      </w:r>
    </w:p>
    <w:p w14:paraId="171887A8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Diğer Bilgiler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ab/>
        <w:t>: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Aday özgeçmiş, sertifika ve almış olduğu diğer belgeleri yüklemelidir.</w:t>
      </w:r>
    </w:p>
    <w:p w14:paraId="2318FCBE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10A4CE28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1D8592CD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285D73C7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489D90D6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5FCA4B77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091506B0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4020DD11" w14:textId="77777777" w:rsidR="00060B7E" w:rsidRDefault="00060B7E" w:rsidP="00B67981">
      <w:pPr>
        <w:rPr>
          <w:rFonts w:asciiTheme="majorBidi" w:hAnsiTheme="majorBidi" w:cstheme="majorBidi"/>
          <w:sz w:val="22"/>
          <w:szCs w:val="22"/>
        </w:rPr>
      </w:pPr>
    </w:p>
    <w:p w14:paraId="47CDB875" w14:textId="77777777" w:rsidR="00060B7E" w:rsidRDefault="00060B7E" w:rsidP="00B67981">
      <w:pPr>
        <w:rPr>
          <w:rFonts w:asciiTheme="majorBidi" w:hAnsiTheme="majorBidi" w:cstheme="majorBidi"/>
          <w:sz w:val="22"/>
          <w:szCs w:val="22"/>
        </w:rPr>
      </w:pPr>
    </w:p>
    <w:p w14:paraId="3A2A2DD5" w14:textId="77777777" w:rsidR="00060B7E" w:rsidRDefault="00060B7E" w:rsidP="00B67981">
      <w:pPr>
        <w:rPr>
          <w:rFonts w:asciiTheme="majorBidi" w:hAnsiTheme="majorBidi" w:cstheme="majorBidi"/>
          <w:sz w:val="22"/>
          <w:szCs w:val="22"/>
        </w:rPr>
      </w:pPr>
    </w:p>
    <w:p w14:paraId="4AF538A8" w14:textId="77777777" w:rsidR="004D2C3C" w:rsidRDefault="004D2C3C" w:rsidP="00B67981">
      <w:pPr>
        <w:spacing w:before="120" w:after="360"/>
        <w:rPr>
          <w:rFonts w:asciiTheme="majorBidi" w:hAnsiTheme="majorBidi" w:cstheme="majorBidi"/>
          <w:sz w:val="22"/>
          <w:szCs w:val="22"/>
        </w:rPr>
      </w:pPr>
    </w:p>
    <w:p w14:paraId="64BD2070" w14:textId="77777777" w:rsidR="00B67981" w:rsidRPr="00D94175" w:rsidRDefault="00B67981" w:rsidP="00B67981">
      <w:pPr>
        <w:spacing w:before="120" w:after="360"/>
        <w:rPr>
          <w:rFonts w:asciiTheme="majorBidi" w:hAnsiTheme="majorBidi" w:cstheme="majorBidi"/>
          <w:b/>
        </w:rPr>
      </w:pPr>
      <w:r w:rsidRPr="00D94175">
        <w:rPr>
          <w:rFonts w:asciiTheme="majorBidi" w:hAnsiTheme="majorBidi" w:cstheme="majorBidi"/>
          <w:b/>
        </w:rPr>
        <w:t>KESİN KAYIT HAKKI KAZANAN ADAYLARIN ENSTİTÜYE TESLİM ETMESİ GEREKEN EVRAKLAR</w:t>
      </w:r>
    </w:p>
    <w:p w14:paraId="46925C01" w14:textId="77777777" w:rsidR="00B67981" w:rsidRPr="00DA7052" w:rsidRDefault="00B67981" w:rsidP="00B67981">
      <w:pPr>
        <w:tabs>
          <w:tab w:val="left" w:pos="567"/>
        </w:tabs>
        <w:spacing w:before="60" w:after="60" w:line="360" w:lineRule="auto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1)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Başvuru Formu: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t xml:space="preserve">UBYS üzerinden başvuru tamamlandıktan sonra alınan çıktı. </w:t>
      </w:r>
    </w:p>
    <w:p w14:paraId="77E05ABE" w14:textId="77777777" w:rsidR="00B67981" w:rsidRPr="00DA7052" w:rsidRDefault="00B67981" w:rsidP="00B67981">
      <w:pPr>
        <w:tabs>
          <w:tab w:val="left" w:pos="567"/>
        </w:tabs>
        <w:spacing w:before="60" w:after="60" w:line="360" w:lineRule="auto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2)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ALES:</w:t>
      </w:r>
      <w:r w:rsidRPr="00DA7052">
        <w:rPr>
          <w:rFonts w:asciiTheme="majorBidi" w:hAnsiTheme="majorBidi" w:cstheme="majorBidi"/>
          <w:sz w:val="22"/>
          <w:szCs w:val="22"/>
        </w:rPr>
        <w:t xml:space="preserve"> Geçerli ALES sonuç belgesi veya YÖK tarafından ALES yerine kabul edildiği ilan edilen eşdeğer sınav sonuç belgesi. </w:t>
      </w:r>
    </w:p>
    <w:p w14:paraId="750616B1" w14:textId="0131D5FA" w:rsidR="00B67981" w:rsidRPr="00DA7052" w:rsidRDefault="00B67981" w:rsidP="00B67981">
      <w:pPr>
        <w:tabs>
          <w:tab w:val="left" w:pos="851"/>
        </w:tabs>
        <w:spacing w:before="60" w:after="60" w:line="360" w:lineRule="auto"/>
        <w:ind w:left="851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 w:rsidRPr="00DA7052">
        <w:rPr>
          <w:rFonts w:asciiTheme="majorBidi" w:hAnsiTheme="majorBidi" w:cstheme="majorBidi"/>
          <w:sz w:val="22"/>
          <w:szCs w:val="22"/>
        </w:rPr>
        <w:tab/>
        <w:t xml:space="preserve">Başvurduğu programın puan türünde Akademik Personel ve Lisansüstü̈ Eğitimi Giriş Sınavı (ALES) veya eşdeğer sayılan sınavlardan en az 60 veya </w:t>
      </w:r>
      <w:r w:rsidRPr="00C313D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eşdeğeri puan </w:t>
      </w:r>
      <w:r w:rsidR="008408AB">
        <w:rPr>
          <w:rFonts w:asciiTheme="majorBidi" w:hAnsiTheme="majorBidi" w:cstheme="majorBidi"/>
          <w:sz w:val="22"/>
          <w:szCs w:val="22"/>
        </w:rPr>
        <w:t xml:space="preserve">almış </w:t>
      </w:r>
      <w:r w:rsidRPr="00DA7052">
        <w:rPr>
          <w:rFonts w:asciiTheme="majorBidi" w:hAnsiTheme="majorBidi" w:cstheme="majorBidi"/>
          <w:sz w:val="22"/>
          <w:szCs w:val="22"/>
        </w:rPr>
        <w:t>olmak</w:t>
      </w:r>
    </w:p>
    <w:p w14:paraId="05A18542" w14:textId="23972A77" w:rsidR="00B67981" w:rsidRPr="00DA7052" w:rsidRDefault="00B67981" w:rsidP="00B67981">
      <w:pPr>
        <w:tabs>
          <w:tab w:val="left" w:pos="851"/>
        </w:tabs>
        <w:spacing w:before="60" w:after="60" w:line="360" w:lineRule="auto"/>
        <w:ind w:left="851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 w:rsidR="004671AD">
        <w:rPr>
          <w:rFonts w:asciiTheme="majorBidi" w:hAnsiTheme="majorBidi" w:cstheme="majorBidi"/>
          <w:sz w:val="22"/>
          <w:szCs w:val="22"/>
        </w:rPr>
        <w:tab/>
        <w:t>ALES sonuçları</w:t>
      </w:r>
      <w:r w:rsidRPr="00DA7052">
        <w:rPr>
          <w:rFonts w:asciiTheme="majorBidi" w:hAnsiTheme="majorBidi" w:cstheme="majorBidi"/>
          <w:sz w:val="22"/>
          <w:szCs w:val="22"/>
        </w:rPr>
        <w:t xml:space="preserve"> açıklandığı tarihten itibaren </w:t>
      </w:r>
      <w:r w:rsidR="008408AB">
        <w:rPr>
          <w:rFonts w:asciiTheme="majorBidi" w:hAnsiTheme="majorBidi" w:cstheme="majorBidi"/>
          <w:sz w:val="22"/>
          <w:szCs w:val="22"/>
        </w:rPr>
        <w:t>5 yıl</w:t>
      </w:r>
      <w:r w:rsidRPr="00DA7052">
        <w:rPr>
          <w:rFonts w:asciiTheme="majorBidi" w:hAnsiTheme="majorBidi" w:cstheme="majorBidi"/>
          <w:sz w:val="22"/>
          <w:szCs w:val="22"/>
        </w:rPr>
        <w:t xml:space="preserve"> süreyle geçerlidir.</w:t>
      </w:r>
    </w:p>
    <w:p w14:paraId="2081D952" w14:textId="098785FB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3)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Diploma:</w:t>
      </w:r>
      <w:r w:rsidRPr="00DA7052">
        <w:rPr>
          <w:rFonts w:asciiTheme="majorBidi" w:hAnsiTheme="majorBidi" w:cstheme="majorBidi"/>
          <w:sz w:val="22"/>
          <w:szCs w:val="22"/>
        </w:rPr>
        <w:t xml:space="preserve"> Lisans </w:t>
      </w:r>
      <w:r w:rsidR="0073080E">
        <w:rPr>
          <w:rFonts w:asciiTheme="majorBidi" w:hAnsiTheme="majorBidi" w:cstheme="majorBidi"/>
          <w:sz w:val="22"/>
          <w:szCs w:val="22"/>
        </w:rPr>
        <w:t>ve yüksek l</w:t>
      </w:r>
      <w:r w:rsidR="003D76A8">
        <w:rPr>
          <w:rFonts w:asciiTheme="majorBidi" w:hAnsiTheme="majorBidi" w:cstheme="majorBidi"/>
          <w:sz w:val="22"/>
          <w:szCs w:val="22"/>
        </w:rPr>
        <w:t xml:space="preserve">isans </w:t>
      </w:r>
      <w:r w:rsidRPr="00DA7052">
        <w:rPr>
          <w:rFonts w:asciiTheme="majorBidi" w:hAnsiTheme="majorBidi" w:cstheme="majorBidi"/>
          <w:sz w:val="22"/>
          <w:szCs w:val="22"/>
        </w:rPr>
        <w:t>diplomasının aslı veya onaylı örneği</w:t>
      </w:r>
      <w:r w:rsidR="00D90D83">
        <w:rPr>
          <w:rFonts w:asciiTheme="majorBidi" w:hAnsiTheme="majorBidi" w:cstheme="majorBidi"/>
          <w:sz w:val="22"/>
          <w:szCs w:val="22"/>
        </w:rPr>
        <w:t>. (Y</w:t>
      </w:r>
      <w:r w:rsidRPr="00DA7052">
        <w:rPr>
          <w:rFonts w:asciiTheme="majorBidi" w:hAnsiTheme="majorBidi" w:cstheme="majorBidi"/>
          <w:sz w:val="22"/>
          <w:szCs w:val="22"/>
        </w:rPr>
        <w:t>urtdışı mezunları için denklik belgesinin YÖK onaylı olma</w:t>
      </w:r>
      <w:r w:rsidR="00D90D83">
        <w:rPr>
          <w:rFonts w:asciiTheme="majorBidi" w:hAnsiTheme="majorBidi" w:cstheme="majorBidi"/>
          <w:sz w:val="22"/>
          <w:szCs w:val="22"/>
        </w:rPr>
        <w:t>sı)</w:t>
      </w:r>
    </w:p>
    <w:p w14:paraId="505673DD" w14:textId="380F78A9" w:rsidR="00D70E4F" w:rsidRDefault="00B67981" w:rsidP="00F763FC">
      <w:pPr>
        <w:tabs>
          <w:tab w:val="left" w:pos="567"/>
          <w:tab w:val="left" w:pos="851"/>
        </w:tabs>
        <w:spacing w:before="60" w:after="60" w:line="360" w:lineRule="auto"/>
        <w:ind w:left="851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tab/>
      </w:r>
      <w:r w:rsidRPr="00DA7052">
        <w:rPr>
          <w:rFonts w:asciiTheme="majorBidi" w:hAnsiTheme="majorBidi" w:cstheme="majorBidi"/>
          <w:b/>
          <w:sz w:val="22"/>
          <w:szCs w:val="22"/>
        </w:rPr>
        <w:t>4)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Transkript:</w:t>
      </w:r>
      <w:r w:rsidRPr="00DA7052">
        <w:rPr>
          <w:rFonts w:asciiTheme="majorBidi" w:hAnsiTheme="majorBidi" w:cstheme="majorBidi"/>
          <w:sz w:val="22"/>
          <w:szCs w:val="22"/>
        </w:rPr>
        <w:t xml:space="preserve"> Lisans </w:t>
      </w:r>
      <w:r w:rsidR="0073080E">
        <w:rPr>
          <w:rFonts w:asciiTheme="majorBidi" w:hAnsiTheme="majorBidi" w:cstheme="majorBidi"/>
          <w:sz w:val="22"/>
          <w:szCs w:val="22"/>
        </w:rPr>
        <w:t xml:space="preserve">ve yüksek lisans </w:t>
      </w:r>
      <w:r w:rsidRPr="00DA7052">
        <w:rPr>
          <w:rFonts w:asciiTheme="majorBidi" w:hAnsiTheme="majorBidi" w:cstheme="majorBidi"/>
          <w:sz w:val="22"/>
          <w:szCs w:val="22"/>
        </w:rPr>
        <w:t>düzeyinde al</w:t>
      </w:r>
      <w:r w:rsidR="005F240B">
        <w:rPr>
          <w:rFonts w:asciiTheme="majorBidi" w:hAnsiTheme="majorBidi" w:cstheme="majorBidi"/>
          <w:sz w:val="22"/>
          <w:szCs w:val="22"/>
        </w:rPr>
        <w:t>dıkları dersleri gösteren not</w:t>
      </w:r>
      <w:r w:rsidRPr="00DA7052">
        <w:rPr>
          <w:rFonts w:asciiTheme="majorBidi" w:hAnsiTheme="majorBidi" w:cstheme="majorBidi"/>
          <w:sz w:val="22"/>
          <w:szCs w:val="22"/>
        </w:rPr>
        <w:t xml:space="preserve"> çizelgesi (transkript) aslı veya onaylı örneği. </w:t>
      </w:r>
    </w:p>
    <w:p w14:paraId="1EFDD104" w14:textId="4F8891CD" w:rsidR="00D70E4F" w:rsidRDefault="00D70E4F" w:rsidP="00D70E4F">
      <w:p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  <w:r w:rsidR="00B67981" w:rsidRPr="00DA7052">
        <w:rPr>
          <w:rFonts w:asciiTheme="majorBidi" w:hAnsiTheme="majorBidi" w:cstheme="majorBidi"/>
          <w:sz w:val="22"/>
          <w:szCs w:val="22"/>
        </w:rPr>
        <w:t>4’Lük sistem notları UB</w:t>
      </w:r>
      <w:r w:rsidR="000142D4">
        <w:rPr>
          <w:rFonts w:asciiTheme="majorBidi" w:hAnsiTheme="majorBidi" w:cstheme="majorBidi"/>
          <w:sz w:val="22"/>
          <w:szCs w:val="22"/>
        </w:rPr>
        <w:t>Y</w:t>
      </w:r>
      <w:r w:rsidR="00B67981" w:rsidRPr="00DA7052">
        <w:rPr>
          <w:rFonts w:asciiTheme="majorBidi" w:hAnsiTheme="majorBidi" w:cstheme="majorBidi"/>
          <w:sz w:val="22"/>
          <w:szCs w:val="22"/>
        </w:rPr>
        <w:t xml:space="preserve">S üzerinden YÖK'ün tablosuna göre </w:t>
      </w:r>
      <w:r>
        <w:rPr>
          <w:rFonts w:asciiTheme="majorBidi" w:hAnsiTheme="majorBidi" w:cstheme="majorBidi"/>
          <w:sz w:val="22"/>
          <w:szCs w:val="22"/>
        </w:rPr>
        <w:t xml:space="preserve">100’lük </w:t>
      </w:r>
      <w:r w:rsidR="009B0CA3">
        <w:rPr>
          <w:rFonts w:asciiTheme="majorBidi" w:hAnsiTheme="majorBidi" w:cstheme="majorBidi"/>
          <w:sz w:val="22"/>
          <w:szCs w:val="22"/>
        </w:rPr>
        <w:t xml:space="preserve">otomatik </w:t>
      </w:r>
      <w:r>
        <w:rPr>
          <w:rFonts w:asciiTheme="majorBidi" w:hAnsiTheme="majorBidi" w:cstheme="majorBidi"/>
          <w:sz w:val="22"/>
          <w:szCs w:val="22"/>
        </w:rPr>
        <w:t>sisteme çevrilecektir.</w:t>
      </w:r>
    </w:p>
    <w:p w14:paraId="736E2609" w14:textId="3B8571A0" w:rsidR="00B67981" w:rsidRPr="004D2C3C" w:rsidRDefault="00D70E4F" w:rsidP="00D70E4F">
      <w:pPr>
        <w:autoSpaceDE w:val="0"/>
        <w:autoSpaceDN w:val="0"/>
        <w:adjustRightInd w:val="0"/>
        <w:spacing w:before="60" w:after="60" w:line="360" w:lineRule="auto"/>
        <w:ind w:left="709"/>
        <w:jc w:val="both"/>
        <w:rPr>
          <w:rFonts w:asciiTheme="majorBidi" w:eastAsia="BatangChe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>
        <w:rPr>
          <w:rFonts w:asciiTheme="majorBidi" w:eastAsia="BatangChe" w:hAnsiTheme="majorBidi" w:cstheme="majorBidi"/>
          <w:sz w:val="22"/>
          <w:szCs w:val="22"/>
        </w:rPr>
        <w:t xml:space="preserve">  </w:t>
      </w:r>
      <w:r w:rsidR="004D2C3C">
        <w:rPr>
          <w:rFonts w:asciiTheme="majorBidi" w:eastAsia="BatangChe" w:hAnsiTheme="majorBidi" w:cstheme="majorBidi"/>
          <w:sz w:val="22"/>
          <w:szCs w:val="22"/>
        </w:rPr>
        <w:t>Doktora başvurularında yüksek lisans not ortalaması 100 üzerinden en az 75 puan olmalıdır</w:t>
      </w:r>
      <w:r>
        <w:rPr>
          <w:rFonts w:asciiTheme="majorBidi" w:eastAsia="BatangChe" w:hAnsiTheme="majorBidi" w:cstheme="majorBidi"/>
          <w:sz w:val="22"/>
          <w:szCs w:val="22"/>
        </w:rPr>
        <w:t>.</w:t>
      </w:r>
    </w:p>
    <w:p w14:paraId="63B61CE8" w14:textId="7EEFFD34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5)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Yabancı Dil:</w:t>
      </w:r>
      <w:r w:rsidRPr="00DA7052">
        <w:rPr>
          <w:rFonts w:asciiTheme="majorBidi" w:hAnsiTheme="majorBidi" w:cstheme="majorBidi"/>
          <w:sz w:val="22"/>
          <w:szCs w:val="22"/>
        </w:rPr>
        <w:t xml:space="preserve"> YDS vey</w:t>
      </w:r>
      <w:r w:rsidR="0077678B">
        <w:rPr>
          <w:rFonts w:asciiTheme="majorBidi" w:hAnsiTheme="majorBidi" w:cstheme="majorBidi"/>
          <w:sz w:val="22"/>
          <w:szCs w:val="22"/>
        </w:rPr>
        <w:t>a YDS yerine kabul</w:t>
      </w:r>
      <w:r w:rsidRPr="00DA7052">
        <w:rPr>
          <w:rFonts w:asciiTheme="majorBidi" w:hAnsiTheme="majorBidi" w:cstheme="majorBidi"/>
          <w:sz w:val="22"/>
          <w:szCs w:val="22"/>
        </w:rPr>
        <w:t xml:space="preserve"> edilen sınavl</w:t>
      </w:r>
      <w:r>
        <w:rPr>
          <w:rFonts w:asciiTheme="majorBidi" w:hAnsiTheme="majorBidi" w:cstheme="majorBidi"/>
          <w:sz w:val="22"/>
          <w:szCs w:val="22"/>
        </w:rPr>
        <w:t>ardan herhangi birine ait sonuç</w:t>
      </w:r>
      <w:r w:rsidRPr="00DA7052">
        <w:rPr>
          <w:rFonts w:asciiTheme="majorBidi" w:hAnsiTheme="majorBidi" w:cstheme="majorBidi"/>
          <w:sz w:val="22"/>
          <w:szCs w:val="22"/>
        </w:rPr>
        <w:t xml:space="preserve"> belgesi. </w:t>
      </w:r>
    </w:p>
    <w:p w14:paraId="5C7FD103" w14:textId="77777777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851" w:hanging="851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tab/>
      </w: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 w:rsidRPr="00DA7052">
        <w:rPr>
          <w:rFonts w:asciiTheme="majorBidi" w:hAnsiTheme="majorBidi" w:cstheme="majorBidi"/>
          <w:sz w:val="22"/>
          <w:szCs w:val="22"/>
        </w:rPr>
        <w:t xml:space="preserve">Yabancı dil sınav sonuçlarının sınav tarihinden itibaren geçerlilik süresi 5 yıldır. </w:t>
      </w:r>
    </w:p>
    <w:p w14:paraId="2E824D09" w14:textId="77777777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851" w:hanging="851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6)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Fotoğraf:</w:t>
      </w:r>
      <w:r w:rsidRPr="00DA7052">
        <w:rPr>
          <w:rFonts w:asciiTheme="majorBidi" w:hAnsiTheme="majorBidi" w:cstheme="majorBidi"/>
          <w:sz w:val="22"/>
          <w:szCs w:val="22"/>
        </w:rPr>
        <w:t xml:space="preserve"> 1 adet </w:t>
      </w:r>
    </w:p>
    <w:p w14:paraId="57D23027" w14:textId="77777777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7)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Nüfus Cüzdan Fotokopisi:</w:t>
      </w:r>
      <w:r w:rsidRPr="00DA7052">
        <w:rPr>
          <w:rFonts w:asciiTheme="majorBidi" w:hAnsiTheme="majorBidi" w:cstheme="majorBidi"/>
          <w:sz w:val="22"/>
          <w:szCs w:val="22"/>
        </w:rPr>
        <w:t xml:space="preserve"> 1 adet</w:t>
      </w:r>
    </w:p>
    <w:p w14:paraId="358E38DC" w14:textId="79E7D753" w:rsidR="00B67981" w:rsidRDefault="008408AB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8)</w:t>
      </w:r>
      <w:r>
        <w:rPr>
          <w:rFonts w:asciiTheme="majorBidi" w:hAnsiTheme="majorBidi" w:cstheme="majorBidi"/>
          <w:b/>
          <w:sz w:val="22"/>
          <w:szCs w:val="22"/>
        </w:rPr>
        <w:tab/>
        <w:t>Özgeçmiş</w:t>
      </w:r>
    </w:p>
    <w:p w14:paraId="2C2830F5" w14:textId="77777777" w:rsidR="00B67981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4832DC07" w14:textId="1C90C1BB" w:rsidR="00022153" w:rsidRPr="006A141F" w:rsidRDefault="00022153" w:rsidP="00FB3CAE">
      <w:pPr>
        <w:spacing w:before="60" w:after="6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1C4D2E">
        <w:rPr>
          <w:rFonts w:ascii="Times New Roman" w:eastAsia="BatangChe" w:hAnsi="Times New Roman" w:cs="Times New Roman"/>
          <w:b/>
          <w:sz w:val="22"/>
          <w:szCs w:val="22"/>
        </w:rPr>
        <w:t>Not</w:t>
      </w:r>
      <w:r>
        <w:rPr>
          <w:rFonts w:ascii="Times New Roman" w:eastAsia="BatangChe" w:hAnsi="Times New Roman" w:cs="Times New Roman"/>
          <w:b/>
          <w:sz w:val="22"/>
          <w:szCs w:val="22"/>
        </w:rPr>
        <w:t xml:space="preserve">: </w:t>
      </w:r>
      <w:r w:rsidRPr="00B339CD">
        <w:rPr>
          <w:rFonts w:ascii="Times New Roman" w:eastAsia="BatangChe" w:hAnsi="Times New Roman" w:cs="Times New Roman"/>
          <w:bCs/>
          <w:sz w:val="22"/>
          <w:szCs w:val="22"/>
        </w:rPr>
        <w:t>Kesin</w:t>
      </w:r>
      <w:r w:rsidRPr="00B339CD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6A141F">
        <w:rPr>
          <w:rFonts w:asciiTheme="majorBidi" w:hAnsiTheme="majorBidi" w:cstheme="majorBidi"/>
          <w:sz w:val="22"/>
          <w:szCs w:val="22"/>
        </w:rPr>
        <w:t xml:space="preserve">kayıt hakkı kazanan </w:t>
      </w:r>
      <w:r>
        <w:rPr>
          <w:rFonts w:asciiTheme="majorBidi" w:hAnsiTheme="majorBidi" w:cstheme="majorBidi"/>
          <w:sz w:val="22"/>
          <w:szCs w:val="22"/>
        </w:rPr>
        <w:t>adaylar</w:t>
      </w:r>
      <w:r w:rsidRPr="006A141F">
        <w:rPr>
          <w:rFonts w:asciiTheme="majorBidi" w:hAnsiTheme="majorBidi" w:cstheme="majorBidi"/>
          <w:sz w:val="22"/>
          <w:szCs w:val="22"/>
        </w:rPr>
        <w:t xml:space="preserve"> </w:t>
      </w:r>
      <w:r w:rsidR="007446C0">
        <w:rPr>
          <w:rFonts w:ascii="Times New Roman" w:hAnsi="Times New Roman" w:cs="Times New Roman"/>
          <w:b/>
          <w:i/>
        </w:rPr>
        <w:t xml:space="preserve">07 – 08 Şubat 2024 </w:t>
      </w:r>
      <w:r w:rsidR="007446C0">
        <w:rPr>
          <w:rFonts w:asciiTheme="majorBidi" w:hAnsiTheme="majorBidi" w:cstheme="majorBidi"/>
          <w:color w:val="000000" w:themeColor="text1"/>
          <w:sz w:val="22"/>
          <w:szCs w:val="22"/>
        </w:rPr>
        <w:t>tarihlerinde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yukarıda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belirtilen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vrakların asılları ile birlikte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6A141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>fotokopilerini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Enstitüye getirmesi gerekmektedir. (Asılları kontr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ol edilip öğrenciden fotokopileri 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>alınacaktır.)</w:t>
      </w:r>
    </w:p>
    <w:p w14:paraId="7A17037B" w14:textId="77777777" w:rsidR="00B67981" w:rsidRPr="006A141F" w:rsidRDefault="00B67981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5FED77DF" w14:textId="77777777" w:rsidR="00B67981" w:rsidRDefault="00B67981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341C9F52" w14:textId="77777777" w:rsidR="00B67981" w:rsidRDefault="00B67981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4918E98D" w14:textId="77777777" w:rsidR="00B67981" w:rsidRDefault="00B67981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4494C097" w14:textId="77777777" w:rsidR="00F763FC" w:rsidRDefault="00F763FC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207FA006" w14:textId="77777777" w:rsidR="00B67981" w:rsidRDefault="00B67981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0D6C9568" w14:textId="77777777" w:rsidR="00577332" w:rsidRDefault="00577332" w:rsidP="00577332">
      <w:pPr>
        <w:spacing w:before="360" w:after="36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YATAY GEÇİŞ İÇİN BAŞVURU KOŞULLARI </w:t>
      </w:r>
    </w:p>
    <w:p w14:paraId="11942E89" w14:textId="77777777" w:rsidR="00B67981" w:rsidRDefault="00B67981" w:rsidP="00B67981">
      <w:pPr>
        <w:spacing w:before="240" w:after="120"/>
        <w:contextualSpacing/>
        <w:jc w:val="both"/>
        <w:rPr>
          <w:rFonts w:ascii="Times New Roman" w:hAnsi="Times New Roman" w:cs="Times New Roman"/>
          <w:b/>
        </w:rPr>
      </w:pPr>
    </w:p>
    <w:p w14:paraId="7CC9E567" w14:textId="4E3C90E6" w:rsidR="00B67981" w:rsidRPr="001C4D2E" w:rsidRDefault="00B67981" w:rsidP="00B67981">
      <w:pPr>
        <w:spacing w:before="60" w:after="60" w:line="360" w:lineRule="auto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1C4D2E">
        <w:rPr>
          <w:rFonts w:ascii="Times New Roman" w:hAnsi="Times New Roman" w:cs="Times New Roman"/>
          <w:b/>
          <w:sz w:val="22"/>
          <w:szCs w:val="22"/>
        </w:rPr>
        <w:t>1)</w:t>
      </w:r>
      <w:r w:rsidRPr="001C4D2E">
        <w:rPr>
          <w:rFonts w:ascii="Times New Roman" w:hAnsi="Times New Roman" w:cs="Times New Roman"/>
          <w:b/>
          <w:sz w:val="22"/>
          <w:szCs w:val="22"/>
        </w:rPr>
        <w:tab/>
      </w:r>
      <w:r w:rsidRPr="001C4D2E">
        <w:rPr>
          <w:rFonts w:ascii="Times New Roman" w:hAnsi="Times New Roman" w:cs="Times New Roman"/>
          <w:sz w:val="22"/>
          <w:szCs w:val="22"/>
        </w:rPr>
        <w:t xml:space="preserve">Başka bir lisansüstü programda veya başka yükseköğretim kurumlarına bağlı lisansüstü programlarda kayıtlı olup </w:t>
      </w:r>
      <w:r w:rsidRPr="001C4D2E">
        <w:rPr>
          <w:rFonts w:ascii="Times New Roman" w:hAnsi="Times New Roman" w:cs="Times New Roman"/>
          <w:b/>
          <w:sz w:val="22"/>
          <w:szCs w:val="22"/>
        </w:rPr>
        <w:t>en az bir yarıyılı tamamlamış öğrenciler</w:t>
      </w:r>
      <w:r w:rsidRPr="001C4D2E">
        <w:rPr>
          <w:rFonts w:ascii="Times New Roman" w:hAnsi="Times New Roman" w:cs="Times New Roman"/>
          <w:sz w:val="22"/>
          <w:szCs w:val="22"/>
        </w:rPr>
        <w:t xml:space="preserve">, </w:t>
      </w:r>
      <w:r w:rsidRPr="001C4D2E">
        <w:rPr>
          <w:rFonts w:ascii="Times New Roman" w:hAnsi="Times New Roman" w:cs="Times New Roman"/>
          <w:b/>
          <w:sz w:val="22"/>
          <w:szCs w:val="22"/>
        </w:rPr>
        <w:t>altıncı yarıyılda</w:t>
      </w:r>
      <w:r w:rsidRPr="001C4D2E">
        <w:rPr>
          <w:rFonts w:ascii="Times New Roman" w:hAnsi="Times New Roman" w:cs="Times New Roman"/>
          <w:sz w:val="22"/>
          <w:szCs w:val="22"/>
        </w:rPr>
        <w:t xml:space="preserve"> Enstitümüzdeki lisansüstü programlara yatay geçiş yolu ile ilan edilen kontenjan sayısınca kabul edilebilir.</w:t>
      </w:r>
    </w:p>
    <w:p w14:paraId="6872A3FD" w14:textId="77777777" w:rsidR="00B67981" w:rsidRPr="001C4D2E" w:rsidRDefault="00B67981" w:rsidP="00B67981">
      <w:pPr>
        <w:spacing w:before="60" w:after="60" w:line="360" w:lineRule="auto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1C4D2E">
        <w:rPr>
          <w:rFonts w:ascii="Times New Roman" w:hAnsi="Times New Roman" w:cs="Times New Roman"/>
          <w:b/>
          <w:sz w:val="22"/>
          <w:szCs w:val="22"/>
        </w:rPr>
        <w:t>2)</w:t>
      </w:r>
      <w:r w:rsidRPr="001C4D2E">
        <w:rPr>
          <w:rFonts w:ascii="Times New Roman" w:hAnsi="Times New Roman" w:cs="Times New Roman"/>
          <w:sz w:val="22"/>
          <w:szCs w:val="22"/>
        </w:rPr>
        <w:tab/>
        <w:t>İlgili programın öğrenci kabul şartlarını taşımak.</w:t>
      </w:r>
    </w:p>
    <w:p w14:paraId="110A1F9E" w14:textId="77777777" w:rsidR="00B67981" w:rsidRPr="001C4D2E" w:rsidRDefault="00B67981" w:rsidP="00B67981">
      <w:pPr>
        <w:spacing w:before="60" w:after="60" w:line="360" w:lineRule="auto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1C4D2E">
        <w:rPr>
          <w:rFonts w:ascii="Times New Roman" w:hAnsi="Times New Roman" w:cs="Times New Roman"/>
          <w:b/>
          <w:sz w:val="22"/>
          <w:szCs w:val="22"/>
        </w:rPr>
        <w:t>3)</w:t>
      </w:r>
      <w:r w:rsidRPr="001C4D2E">
        <w:rPr>
          <w:rFonts w:ascii="Times New Roman" w:hAnsi="Times New Roman" w:cs="Times New Roman"/>
          <w:sz w:val="22"/>
          <w:szCs w:val="22"/>
        </w:rPr>
        <w:tab/>
        <w:t>Herhangi bir disiplin cezası almamış olmak.</w:t>
      </w:r>
    </w:p>
    <w:p w14:paraId="4C6BA9CB" w14:textId="77777777" w:rsidR="00B67981" w:rsidRDefault="00B67981" w:rsidP="00B67981">
      <w:pPr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4D2E">
        <w:rPr>
          <w:rFonts w:ascii="Times New Roman" w:hAnsi="Times New Roman" w:cs="Times New Roman"/>
          <w:b/>
          <w:sz w:val="22"/>
          <w:szCs w:val="22"/>
        </w:rPr>
        <w:t>4)</w:t>
      </w:r>
      <w:r w:rsidRPr="001C4D2E">
        <w:rPr>
          <w:rFonts w:ascii="Times New Roman" w:hAnsi="Times New Roman" w:cs="Times New Roman"/>
          <w:sz w:val="22"/>
          <w:szCs w:val="22"/>
        </w:rPr>
        <w:tab/>
        <w:t>Geldikleri programda devam ettikleri derslerin tamamını başarmış olmak.</w:t>
      </w:r>
    </w:p>
    <w:p w14:paraId="595DAFD4" w14:textId="4C51670C" w:rsidR="00B67981" w:rsidRDefault="00B67981" w:rsidP="00B67981">
      <w:pPr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7C16">
        <w:rPr>
          <w:rFonts w:ascii="Times New Roman" w:hAnsi="Times New Roman" w:cs="Times New Roman"/>
          <w:b/>
          <w:sz w:val="22"/>
          <w:szCs w:val="22"/>
        </w:rPr>
        <w:t>5)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780B69">
        <w:rPr>
          <w:rFonts w:ascii="Times New Roman" w:hAnsi="Times New Roman" w:cs="Times New Roman"/>
          <w:sz w:val="22"/>
          <w:szCs w:val="22"/>
        </w:rPr>
        <w:t>Bu derslerden başarı notu ortalamasının</w:t>
      </w:r>
      <w:r>
        <w:rPr>
          <w:rFonts w:ascii="Times New Roman" w:hAnsi="Times New Roman" w:cs="Times New Roman"/>
          <w:sz w:val="22"/>
          <w:szCs w:val="22"/>
        </w:rPr>
        <w:t xml:space="preserve"> tezli yüksek lisans programı için </w:t>
      </w:r>
      <w:r w:rsidRPr="001C4D2E">
        <w:rPr>
          <w:rFonts w:ascii="Times New Roman" w:hAnsi="Times New Roman" w:cs="Times New Roman"/>
          <w:sz w:val="22"/>
          <w:szCs w:val="22"/>
        </w:rPr>
        <w:t xml:space="preserve">100 tam puan üzerinden en az </w:t>
      </w:r>
      <w:r w:rsidR="0073080E">
        <w:rPr>
          <w:rFonts w:ascii="Times New Roman" w:hAnsi="Times New Roman" w:cs="Times New Roman"/>
          <w:sz w:val="22"/>
          <w:szCs w:val="22"/>
        </w:rPr>
        <w:t>80</w:t>
      </w:r>
      <w:r w:rsidRPr="001C4D2E">
        <w:rPr>
          <w:rFonts w:ascii="Times New Roman" w:hAnsi="Times New Roman" w:cs="Times New Roman"/>
          <w:sz w:val="22"/>
          <w:szCs w:val="22"/>
        </w:rPr>
        <w:t xml:space="preserve"> olması gerekir.</w:t>
      </w:r>
    </w:p>
    <w:p w14:paraId="511475D0" w14:textId="6AE26B07" w:rsidR="00A02E6D" w:rsidRDefault="00A02E6D" w:rsidP="00A02E6D">
      <w:pPr>
        <w:spacing w:before="60" w:after="60" w:line="360" w:lineRule="auto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1C4D2E">
        <w:rPr>
          <w:rFonts w:ascii="Times New Roman" w:eastAsia="BatangChe" w:hAnsi="Times New Roman" w:cs="Times New Roman"/>
          <w:b/>
          <w:sz w:val="22"/>
          <w:szCs w:val="22"/>
        </w:rPr>
        <w:t>Not</w:t>
      </w:r>
      <w:r>
        <w:rPr>
          <w:rFonts w:ascii="Times New Roman" w:eastAsia="BatangChe" w:hAnsi="Times New Roman" w:cs="Times New Roman"/>
          <w:b/>
          <w:sz w:val="22"/>
          <w:szCs w:val="22"/>
        </w:rPr>
        <w:t xml:space="preserve"> 1</w:t>
      </w:r>
      <w:r w:rsidRPr="001C4D2E">
        <w:rPr>
          <w:rFonts w:ascii="Times New Roman" w:eastAsia="BatangChe" w:hAnsi="Times New Roman" w:cs="Times New Roman"/>
          <w:b/>
          <w:sz w:val="22"/>
          <w:szCs w:val="22"/>
        </w:rPr>
        <w:t>:</w:t>
      </w:r>
      <w:r w:rsidRPr="001C4D2E">
        <w:rPr>
          <w:rFonts w:ascii="Times New Roman" w:hAnsi="Times New Roman" w:cs="Times New Roman"/>
          <w:sz w:val="22"/>
          <w:szCs w:val="22"/>
        </w:rPr>
        <w:t xml:space="preserve"> Yatay geçiş yapan öğrencil</w:t>
      </w:r>
      <w:r>
        <w:rPr>
          <w:rFonts w:ascii="Times New Roman" w:hAnsi="Times New Roman" w:cs="Times New Roman"/>
          <w:sz w:val="22"/>
          <w:szCs w:val="22"/>
        </w:rPr>
        <w:t>erin daha önceki</w:t>
      </w:r>
      <w:r w:rsidRPr="001C4D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geçirdikleri öğrenim süreleri azami süreye </w:t>
      </w:r>
      <w:r w:rsidR="0080015D">
        <w:rPr>
          <w:rFonts w:ascii="Times New Roman" w:hAnsi="Times New Roman" w:cs="Times New Roman"/>
          <w:sz w:val="22"/>
          <w:szCs w:val="22"/>
        </w:rPr>
        <w:t>dâhildir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2141BA" w14:textId="63478DF5" w:rsidR="00577332" w:rsidRDefault="00577332" w:rsidP="00577332">
      <w:pPr>
        <w:spacing w:before="60" w:after="60" w:line="360" w:lineRule="auto"/>
        <w:jc w:val="both"/>
        <w:rPr>
          <w:rFonts w:ascii="Times New Roman" w:eastAsia="BatangChe" w:hAnsi="Times New Roman" w:cs="Times New Roman"/>
          <w:b/>
          <w:bCs/>
          <w:sz w:val="22"/>
          <w:szCs w:val="22"/>
        </w:rPr>
      </w:pPr>
      <w:r w:rsidRPr="00963C1B">
        <w:rPr>
          <w:rFonts w:ascii="Times New Roman" w:eastAsia="BatangChe" w:hAnsi="Times New Roman" w:cs="Times New Roman"/>
          <w:b/>
          <w:bCs/>
          <w:sz w:val="22"/>
          <w:szCs w:val="22"/>
        </w:rPr>
        <w:t>Not 2:</w:t>
      </w:r>
      <w:r w:rsidRPr="00963C1B">
        <w:rPr>
          <w:rFonts w:asciiTheme="majorBidi" w:hAnsiTheme="majorBidi" w:cstheme="majorBidi"/>
          <w:sz w:val="22"/>
          <w:szCs w:val="22"/>
        </w:rPr>
        <w:t xml:space="preserve"> </w:t>
      </w:r>
      <w:r w:rsidRPr="006D268D">
        <w:rPr>
          <w:rFonts w:asciiTheme="majorBidi" w:hAnsiTheme="majorBidi" w:cstheme="majorBidi"/>
          <w:sz w:val="22"/>
          <w:szCs w:val="22"/>
        </w:rPr>
        <w:t>Yatay geçiş başvurusu kabul edilip kaydı yapılan öğrencilerin derslerden muafiyeti için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6D268D">
        <w:rPr>
          <w:rFonts w:asciiTheme="majorBidi" w:hAnsiTheme="majorBidi" w:cstheme="majorBidi"/>
          <w:sz w:val="22"/>
          <w:szCs w:val="22"/>
        </w:rPr>
        <w:t xml:space="preserve">Enstitü </w:t>
      </w:r>
      <w:r w:rsidR="00824575">
        <w:rPr>
          <w:rFonts w:asciiTheme="majorBidi" w:hAnsiTheme="majorBidi" w:cstheme="majorBidi"/>
          <w:sz w:val="22"/>
          <w:szCs w:val="22"/>
        </w:rPr>
        <w:t>Ana Bilim</w:t>
      </w:r>
      <w:r w:rsidRPr="006D268D">
        <w:rPr>
          <w:rFonts w:asciiTheme="majorBidi" w:hAnsiTheme="majorBidi" w:cstheme="majorBidi"/>
          <w:sz w:val="22"/>
          <w:szCs w:val="22"/>
        </w:rPr>
        <w:t xml:space="preserve"> Dalı uygun gördüğü takdirde ders intibakı yapılır</w:t>
      </w:r>
      <w:r>
        <w:rPr>
          <w:rFonts w:ascii="Times New Roman" w:eastAsia="BatangChe" w:hAnsi="Times New Roman" w:cs="Times New Roman"/>
          <w:b/>
          <w:bCs/>
          <w:sz w:val="22"/>
          <w:szCs w:val="22"/>
        </w:rPr>
        <w:t>.</w:t>
      </w:r>
    </w:p>
    <w:p w14:paraId="4AC6AECC" w14:textId="77777777" w:rsidR="00B67981" w:rsidRPr="00963C1B" w:rsidRDefault="00B67981" w:rsidP="00B67981">
      <w:pPr>
        <w:pStyle w:val="ListeParagraf"/>
        <w:spacing w:before="360" w:after="360"/>
        <w:ind w:left="0"/>
        <w:rPr>
          <w:rFonts w:asciiTheme="majorBidi" w:hAnsiTheme="majorBidi" w:cstheme="majorBidi"/>
          <w:b/>
        </w:rPr>
      </w:pPr>
      <w:r w:rsidRPr="00963C1B">
        <w:rPr>
          <w:rFonts w:asciiTheme="majorBidi" w:hAnsiTheme="majorBidi" w:cstheme="majorBidi"/>
          <w:b/>
        </w:rPr>
        <w:t>KESİN KAYIT HAKKI KAZANAN ADAYLARIN ENSTİTÜYE TESLİM ETMESİ GEREKEN EVRAKLAR</w:t>
      </w:r>
    </w:p>
    <w:p w14:paraId="432CB0DD" w14:textId="77777777" w:rsidR="00B67981" w:rsidRPr="00963C1B" w:rsidRDefault="00B67981" w:rsidP="00B67981">
      <w:pPr>
        <w:pStyle w:val="ListeParagraf"/>
        <w:spacing w:before="120" w:after="360"/>
        <w:rPr>
          <w:rFonts w:asciiTheme="majorBidi" w:hAnsiTheme="majorBidi" w:cstheme="majorBidi"/>
          <w:b/>
          <w:sz w:val="22"/>
          <w:szCs w:val="22"/>
        </w:rPr>
      </w:pPr>
    </w:p>
    <w:p w14:paraId="2489D638" w14:textId="365EB3A8" w:rsidR="00B67981" w:rsidRPr="00B90E80" w:rsidRDefault="00B67981" w:rsidP="00B67981">
      <w:pPr>
        <w:pStyle w:val="ListeParagraf"/>
        <w:numPr>
          <w:ilvl w:val="1"/>
          <w:numId w:val="24"/>
        </w:numPr>
        <w:spacing w:before="60" w:after="60" w:line="360" w:lineRule="auto"/>
        <w:ind w:left="567" w:hanging="567"/>
        <w:jc w:val="both"/>
        <w:rPr>
          <w:rFonts w:eastAsia="BatangChe"/>
          <w:sz w:val="22"/>
          <w:szCs w:val="22"/>
        </w:rPr>
      </w:pPr>
      <w:r w:rsidRPr="00B90E80">
        <w:rPr>
          <w:rFonts w:eastAsia="BatangChe"/>
          <w:b/>
          <w:sz w:val="22"/>
          <w:szCs w:val="22"/>
        </w:rPr>
        <w:t>Yukarıda Belirtilen Belgeler</w:t>
      </w:r>
      <w:r w:rsidRPr="00B90E80">
        <w:rPr>
          <w:rFonts w:eastAsia="BatangChe"/>
          <w:b/>
          <w:sz w:val="22"/>
          <w:szCs w:val="22"/>
        </w:rPr>
        <w:tab/>
      </w:r>
      <w:r w:rsidR="00D90D83">
        <w:rPr>
          <w:rFonts w:eastAsia="BatangChe"/>
          <w:sz w:val="22"/>
          <w:szCs w:val="22"/>
        </w:rPr>
        <w:t>: (Gerekli e</w:t>
      </w:r>
      <w:r w:rsidRPr="00B90E80">
        <w:rPr>
          <w:rFonts w:eastAsia="BatangChe"/>
          <w:sz w:val="22"/>
          <w:szCs w:val="22"/>
        </w:rPr>
        <w:t>vraklar bölümünde)</w:t>
      </w:r>
    </w:p>
    <w:p w14:paraId="56EBE434" w14:textId="77777777" w:rsidR="00B67981" w:rsidRPr="001C4D2E" w:rsidRDefault="00B67981" w:rsidP="00B67981">
      <w:pPr>
        <w:pStyle w:val="ListeParagraf"/>
        <w:numPr>
          <w:ilvl w:val="1"/>
          <w:numId w:val="24"/>
        </w:numPr>
        <w:spacing w:before="60" w:after="60" w:line="360" w:lineRule="auto"/>
        <w:ind w:left="567" w:hanging="567"/>
        <w:jc w:val="both"/>
        <w:rPr>
          <w:rFonts w:eastAsia="BatangChe"/>
          <w:sz w:val="22"/>
          <w:szCs w:val="22"/>
        </w:rPr>
      </w:pPr>
      <w:r w:rsidRPr="001C4D2E">
        <w:rPr>
          <w:rFonts w:eastAsia="BatangChe"/>
          <w:b/>
          <w:sz w:val="22"/>
          <w:szCs w:val="22"/>
        </w:rPr>
        <w:t>Öğrenci Belgesi</w:t>
      </w:r>
      <w:r>
        <w:rPr>
          <w:rFonts w:eastAsia="BatangChe"/>
          <w:b/>
          <w:sz w:val="22"/>
          <w:szCs w:val="22"/>
        </w:rPr>
        <w:tab/>
      </w:r>
      <w:r>
        <w:rPr>
          <w:rFonts w:eastAsia="BatangChe"/>
          <w:b/>
          <w:sz w:val="22"/>
          <w:szCs w:val="22"/>
        </w:rPr>
        <w:tab/>
      </w:r>
      <w:r>
        <w:rPr>
          <w:rFonts w:eastAsia="BatangChe"/>
          <w:b/>
          <w:sz w:val="22"/>
          <w:szCs w:val="22"/>
        </w:rPr>
        <w:tab/>
      </w:r>
      <w:r w:rsidRPr="001C4D2E">
        <w:rPr>
          <w:rFonts w:eastAsia="BatangChe"/>
          <w:b/>
          <w:sz w:val="22"/>
          <w:szCs w:val="22"/>
        </w:rPr>
        <w:t>:</w:t>
      </w:r>
      <w:r w:rsidRPr="001C4D2E">
        <w:rPr>
          <w:rFonts w:eastAsia="BatangChe"/>
          <w:sz w:val="22"/>
          <w:szCs w:val="22"/>
        </w:rPr>
        <w:t xml:space="preserve"> Başvuru yaptığı dönemde kayıtlı olmak.</w:t>
      </w:r>
    </w:p>
    <w:p w14:paraId="329E9222" w14:textId="77777777" w:rsidR="00B67981" w:rsidRPr="001C4D2E" w:rsidRDefault="00B67981" w:rsidP="00B67981">
      <w:pPr>
        <w:pStyle w:val="ListeParagraf"/>
        <w:numPr>
          <w:ilvl w:val="1"/>
          <w:numId w:val="24"/>
        </w:numPr>
        <w:spacing w:before="60" w:after="60" w:line="360" w:lineRule="auto"/>
        <w:ind w:left="567" w:hanging="567"/>
        <w:jc w:val="both"/>
        <w:rPr>
          <w:rFonts w:eastAsia="BatangChe"/>
          <w:sz w:val="22"/>
          <w:szCs w:val="22"/>
        </w:rPr>
      </w:pPr>
      <w:r w:rsidRPr="001C4D2E">
        <w:rPr>
          <w:rFonts w:eastAsia="BatangChe"/>
          <w:b/>
          <w:sz w:val="22"/>
          <w:szCs w:val="22"/>
        </w:rPr>
        <w:t>Öğrenci Disiplin Belgesi</w:t>
      </w:r>
      <w:r>
        <w:rPr>
          <w:rFonts w:eastAsia="BatangChe"/>
          <w:b/>
          <w:sz w:val="22"/>
          <w:szCs w:val="22"/>
        </w:rPr>
        <w:tab/>
      </w:r>
      <w:r>
        <w:rPr>
          <w:rFonts w:eastAsia="BatangChe"/>
          <w:b/>
          <w:sz w:val="22"/>
          <w:szCs w:val="22"/>
        </w:rPr>
        <w:tab/>
      </w:r>
      <w:r w:rsidRPr="001C4D2E">
        <w:rPr>
          <w:rFonts w:eastAsia="BatangChe"/>
          <w:b/>
          <w:sz w:val="22"/>
          <w:szCs w:val="22"/>
        </w:rPr>
        <w:t>:</w:t>
      </w:r>
      <w:r w:rsidRPr="001C4D2E">
        <w:rPr>
          <w:rFonts w:eastAsia="BatangChe"/>
          <w:sz w:val="22"/>
          <w:szCs w:val="22"/>
        </w:rPr>
        <w:t xml:space="preserve"> Disiplin cezası almadığına dair belge.</w:t>
      </w:r>
    </w:p>
    <w:p w14:paraId="0858E3C5" w14:textId="77777777" w:rsidR="00B67981" w:rsidRDefault="00B67981" w:rsidP="00B67981">
      <w:pPr>
        <w:pStyle w:val="ListeParagraf"/>
        <w:numPr>
          <w:ilvl w:val="1"/>
          <w:numId w:val="24"/>
        </w:numPr>
        <w:spacing w:before="60" w:after="60" w:line="360" w:lineRule="auto"/>
        <w:ind w:left="567" w:hanging="567"/>
        <w:jc w:val="both"/>
        <w:rPr>
          <w:rFonts w:eastAsia="BatangChe"/>
          <w:sz w:val="22"/>
          <w:szCs w:val="22"/>
        </w:rPr>
      </w:pPr>
      <w:r w:rsidRPr="001C4D2E">
        <w:rPr>
          <w:rFonts w:eastAsia="BatangChe"/>
          <w:b/>
          <w:sz w:val="22"/>
          <w:szCs w:val="22"/>
        </w:rPr>
        <w:t>Transkript</w:t>
      </w:r>
      <w:r>
        <w:rPr>
          <w:rFonts w:eastAsia="BatangChe"/>
          <w:b/>
          <w:sz w:val="22"/>
          <w:szCs w:val="22"/>
        </w:rPr>
        <w:tab/>
      </w:r>
      <w:r>
        <w:rPr>
          <w:rFonts w:eastAsia="BatangChe"/>
          <w:b/>
          <w:sz w:val="22"/>
          <w:szCs w:val="22"/>
        </w:rPr>
        <w:tab/>
      </w:r>
      <w:r>
        <w:rPr>
          <w:rFonts w:eastAsia="BatangChe"/>
          <w:b/>
          <w:sz w:val="22"/>
          <w:szCs w:val="22"/>
        </w:rPr>
        <w:tab/>
      </w:r>
      <w:r w:rsidRPr="001C4D2E">
        <w:rPr>
          <w:rFonts w:eastAsia="BatangChe"/>
          <w:b/>
          <w:sz w:val="22"/>
          <w:szCs w:val="22"/>
        </w:rPr>
        <w:t>:</w:t>
      </w:r>
      <w:r w:rsidRPr="001C4D2E">
        <w:rPr>
          <w:rFonts w:eastAsia="BatangChe"/>
          <w:sz w:val="22"/>
          <w:szCs w:val="22"/>
        </w:rPr>
        <w:t xml:space="preserve"> </w:t>
      </w:r>
      <w:r>
        <w:rPr>
          <w:rFonts w:eastAsia="BatangChe"/>
          <w:sz w:val="22"/>
          <w:szCs w:val="22"/>
        </w:rPr>
        <w:t>Kayıtlı bulundukları programın</w:t>
      </w:r>
      <w:r w:rsidRPr="001C4D2E">
        <w:rPr>
          <w:rFonts w:eastAsia="BatangChe"/>
          <w:sz w:val="22"/>
          <w:szCs w:val="22"/>
        </w:rPr>
        <w:t xml:space="preserve"> not dökümü.</w:t>
      </w:r>
    </w:p>
    <w:p w14:paraId="4F5E8823" w14:textId="77777777" w:rsidR="00BE1AFB" w:rsidRDefault="00BE1AFB" w:rsidP="00BE1AFB">
      <w:pPr>
        <w:pStyle w:val="ListeParagraf"/>
        <w:spacing w:before="60" w:after="60" w:line="360" w:lineRule="auto"/>
        <w:ind w:left="567"/>
        <w:jc w:val="both"/>
        <w:rPr>
          <w:rFonts w:eastAsia="BatangChe"/>
          <w:sz w:val="22"/>
          <w:szCs w:val="22"/>
        </w:rPr>
      </w:pPr>
    </w:p>
    <w:p w14:paraId="7E88ED0C" w14:textId="07FE76E2" w:rsidR="00FB338B" w:rsidRPr="006A141F" w:rsidRDefault="00FB338B" w:rsidP="00FB338B">
      <w:pPr>
        <w:spacing w:before="60" w:after="6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1C4D2E">
        <w:rPr>
          <w:rFonts w:ascii="Times New Roman" w:eastAsia="BatangChe" w:hAnsi="Times New Roman" w:cs="Times New Roman"/>
          <w:b/>
          <w:sz w:val="22"/>
          <w:szCs w:val="22"/>
        </w:rPr>
        <w:t>Not</w:t>
      </w:r>
      <w:r>
        <w:rPr>
          <w:rFonts w:ascii="Times New Roman" w:eastAsia="BatangChe" w:hAnsi="Times New Roman" w:cs="Times New Roman"/>
          <w:b/>
          <w:sz w:val="22"/>
          <w:szCs w:val="22"/>
        </w:rPr>
        <w:t xml:space="preserve">: </w:t>
      </w:r>
      <w:r w:rsidRPr="00B339CD">
        <w:rPr>
          <w:rFonts w:ascii="Times New Roman" w:eastAsia="BatangChe" w:hAnsi="Times New Roman" w:cs="Times New Roman"/>
          <w:bCs/>
          <w:sz w:val="22"/>
          <w:szCs w:val="22"/>
        </w:rPr>
        <w:t>Kesin</w:t>
      </w:r>
      <w:r w:rsidRPr="00B339CD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6A141F">
        <w:rPr>
          <w:rFonts w:asciiTheme="majorBidi" w:hAnsiTheme="majorBidi" w:cstheme="majorBidi"/>
          <w:sz w:val="22"/>
          <w:szCs w:val="22"/>
        </w:rPr>
        <w:t xml:space="preserve">kayıt hakkı kazanan </w:t>
      </w:r>
      <w:r>
        <w:rPr>
          <w:rFonts w:asciiTheme="majorBidi" w:hAnsiTheme="majorBidi" w:cstheme="majorBidi"/>
          <w:sz w:val="22"/>
          <w:szCs w:val="22"/>
        </w:rPr>
        <w:t>adaylar</w:t>
      </w:r>
      <w:r w:rsidRPr="006A141F">
        <w:rPr>
          <w:rFonts w:asciiTheme="majorBidi" w:hAnsiTheme="majorBidi" w:cstheme="majorBidi"/>
          <w:sz w:val="22"/>
          <w:szCs w:val="22"/>
        </w:rPr>
        <w:t xml:space="preserve"> </w:t>
      </w:r>
      <w:r w:rsidR="007446C0">
        <w:rPr>
          <w:rFonts w:ascii="Times New Roman" w:hAnsi="Times New Roman" w:cs="Times New Roman"/>
          <w:b/>
          <w:i/>
        </w:rPr>
        <w:t xml:space="preserve">07 – 08 Şubat 2024 </w:t>
      </w:r>
      <w:r w:rsidR="007446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tarihlerinde 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yukarıda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belirtilen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vrakların asılları ile birlikte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6A141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>fotokopilerini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Enstitüye getirmesi gerekmektedir. (Asılları kontr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ol edilip öğrenciden fotokopileri 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>alınacaktır.)</w:t>
      </w:r>
    </w:p>
    <w:p w14:paraId="7A254E74" w14:textId="77777777" w:rsidR="00B67981" w:rsidRDefault="00B67981" w:rsidP="00B67981">
      <w:pPr>
        <w:spacing w:before="240" w:after="120"/>
        <w:jc w:val="both"/>
        <w:rPr>
          <w:b/>
        </w:rPr>
      </w:pPr>
    </w:p>
    <w:p w14:paraId="4524A753" w14:textId="77777777" w:rsidR="007E2A87" w:rsidRDefault="007E2A87" w:rsidP="00577332">
      <w:pPr>
        <w:spacing w:before="360" w:after="360"/>
        <w:contextualSpacing/>
        <w:jc w:val="both"/>
        <w:rPr>
          <w:rFonts w:asciiTheme="majorBidi" w:hAnsiTheme="majorBidi" w:cstheme="majorBidi"/>
          <w:b/>
        </w:rPr>
      </w:pPr>
    </w:p>
    <w:p w14:paraId="1682A21B" w14:textId="77777777" w:rsidR="008408AB" w:rsidRDefault="008408AB" w:rsidP="00753D75">
      <w:pPr>
        <w:spacing w:before="360" w:after="240" w:line="360" w:lineRule="auto"/>
        <w:contextualSpacing/>
        <w:jc w:val="both"/>
        <w:rPr>
          <w:rFonts w:asciiTheme="majorBidi" w:hAnsiTheme="majorBidi" w:cstheme="majorBidi"/>
          <w:b/>
        </w:rPr>
      </w:pPr>
    </w:p>
    <w:p w14:paraId="043FA76A" w14:textId="048FAA3D" w:rsidR="00B67981" w:rsidRDefault="00B67981" w:rsidP="00753D75">
      <w:pPr>
        <w:spacing w:before="360" w:after="24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1F43AB">
        <w:rPr>
          <w:rFonts w:asciiTheme="majorBidi" w:hAnsiTheme="majorBidi" w:cstheme="majorBidi"/>
          <w:b/>
        </w:rPr>
        <w:t xml:space="preserve">YABANCI UYRUKLU </w:t>
      </w:r>
      <w:r w:rsidRPr="001F43AB">
        <w:rPr>
          <w:rFonts w:ascii="Times New Roman" w:hAnsi="Times New Roman" w:cs="Times New Roman"/>
          <w:b/>
        </w:rPr>
        <w:t xml:space="preserve">ADAYLAR İÇİN BAŞVURU KOŞULLARI </w:t>
      </w:r>
    </w:p>
    <w:p w14:paraId="48E03162" w14:textId="62719316" w:rsidR="00B67981" w:rsidRDefault="00B67981" w:rsidP="00753D75">
      <w:pPr>
        <w:pStyle w:val="ListeParagraf"/>
        <w:numPr>
          <w:ilvl w:val="0"/>
          <w:numId w:val="32"/>
        </w:numPr>
        <w:spacing w:before="360" w:after="60" w:line="360" w:lineRule="auto"/>
        <w:ind w:left="426" w:hanging="426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753D75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Yabancı uyruklu adayların başvurdukları lisansüstü̈ programlara kabulleri ilgili EABD / EASD tarafından gerçekleştirilen yazılı ve/veya sözlü sınav sonucuna göre yapılır.</w:t>
      </w:r>
    </w:p>
    <w:p w14:paraId="54AB4E17" w14:textId="3BE21C41" w:rsidR="00753D75" w:rsidRDefault="00753D75" w:rsidP="00753D75">
      <w:pPr>
        <w:pStyle w:val="ListeParagraf"/>
        <w:numPr>
          <w:ilvl w:val="0"/>
          <w:numId w:val="32"/>
        </w:numPr>
        <w:spacing w:before="360" w:after="60" w:line="360" w:lineRule="auto"/>
        <w:ind w:left="426" w:hanging="426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BC119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Yabancı uyruklu adaylar için ALES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puanı aranmaz. YDS </w:t>
      </w:r>
      <w:r w:rsidRPr="00DA7052">
        <w:rPr>
          <w:rFonts w:asciiTheme="majorBidi" w:hAnsiTheme="majorBidi" w:cstheme="majorBidi"/>
          <w:sz w:val="22"/>
          <w:szCs w:val="22"/>
        </w:rPr>
        <w:t xml:space="preserve">veya YDS yerine kabul </w:t>
      </w:r>
      <w:r>
        <w:rPr>
          <w:rFonts w:asciiTheme="majorBidi" w:hAnsiTheme="majorBidi" w:cstheme="majorBidi"/>
          <w:sz w:val="22"/>
          <w:szCs w:val="22"/>
        </w:rPr>
        <w:t>edilen</w:t>
      </w:r>
      <w:r w:rsidRPr="00BC119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sınavlardan en az 55 puan almış </w:t>
      </w:r>
      <w:r w:rsidRPr="00F763FC">
        <w:rPr>
          <w:rFonts w:asciiTheme="majorBidi" w:eastAsia="BatangChe" w:hAnsiTheme="majorBidi" w:cstheme="majorBidi"/>
          <w:sz w:val="22"/>
          <w:szCs w:val="22"/>
        </w:rPr>
        <w:t xml:space="preserve">olmak. Ancak tamamen yabancı dilde eğitim yapan doktora programlarına </w:t>
      </w:r>
      <w:r w:rsidRPr="00F763FC">
        <w:rPr>
          <w:rFonts w:asciiTheme="majorBidi" w:hAnsiTheme="majorBidi" w:cstheme="majorBidi"/>
          <w:sz w:val="22"/>
          <w:szCs w:val="22"/>
        </w:rPr>
        <w:t xml:space="preserve">başvurmaları halinde ise ilgili yabancı dilde YDS veya eşdeğeri sınavlardan en az 70 puan almış olmaları </w:t>
      </w:r>
      <w:r w:rsidRPr="00BC1199">
        <w:rPr>
          <w:rFonts w:asciiTheme="majorBidi" w:hAnsiTheme="majorBidi" w:cstheme="majorBidi"/>
          <w:color w:val="000000" w:themeColor="text1"/>
          <w:sz w:val="22"/>
          <w:szCs w:val="22"/>
        </w:rPr>
        <w:t>gerekir.</w:t>
      </w:r>
    </w:p>
    <w:p w14:paraId="6C62ACF9" w14:textId="2C91A546" w:rsidR="00753D75" w:rsidRDefault="00753D75" w:rsidP="002C030D">
      <w:pPr>
        <w:pStyle w:val="ListeParagraf"/>
        <w:numPr>
          <w:ilvl w:val="0"/>
          <w:numId w:val="32"/>
        </w:numPr>
        <w:spacing w:before="360" w:after="240" w:line="360" w:lineRule="auto"/>
        <w:ind w:left="425" w:hanging="425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4C434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Kesin kayıt hakkı kazanan adaylar ders kaydı yapmadan önce harç ücreti yatırmalıdır. </w:t>
      </w:r>
      <w:r w:rsidR="002C030D">
        <w:rPr>
          <w:rFonts w:asciiTheme="majorBidi" w:eastAsia="BatangChe" w:hAnsiTheme="majorBidi" w:cstheme="majorBidi"/>
          <w:sz w:val="22"/>
          <w:szCs w:val="22"/>
        </w:rPr>
        <w:t>5000</w:t>
      </w:r>
      <w:r w:rsidR="008408AB">
        <w:rPr>
          <w:rFonts w:asciiTheme="majorBidi" w:eastAsia="BatangChe" w:hAnsiTheme="majorBidi" w:cstheme="majorBidi"/>
          <w:sz w:val="22"/>
          <w:szCs w:val="22"/>
        </w:rPr>
        <w:t xml:space="preserve"> </w:t>
      </w:r>
      <w:r w:rsidR="002556FA" w:rsidRPr="00F763FC">
        <w:rPr>
          <w:rFonts w:asciiTheme="majorBidi" w:eastAsia="BatangChe" w:hAnsiTheme="majorBidi" w:cstheme="majorBidi"/>
          <w:sz w:val="22"/>
          <w:szCs w:val="22"/>
        </w:rPr>
        <w:t xml:space="preserve">TL </w:t>
      </w:r>
      <w:r w:rsidR="00CA0CB5" w:rsidRPr="00F763FC">
        <w:rPr>
          <w:rFonts w:asciiTheme="majorBidi" w:eastAsia="BatangChe" w:hAnsiTheme="majorBidi" w:cstheme="majorBidi"/>
          <w:sz w:val="22"/>
          <w:szCs w:val="22"/>
        </w:rPr>
        <w:t xml:space="preserve">İlgili döneme </w:t>
      </w:r>
      <w:r w:rsidR="00CA0CB5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ait</w:t>
      </w:r>
      <w:r w:rsidR="00754F32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değişik</w:t>
      </w:r>
      <w:r w:rsidR="00CA0CB5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lik</w:t>
      </w:r>
      <w:r w:rsidR="00754F32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 w:rsidRPr="004C434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olması durumunda ücret güncellenir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.</w:t>
      </w:r>
    </w:p>
    <w:p w14:paraId="68ADE809" w14:textId="37DED019" w:rsidR="00151EA5" w:rsidRDefault="00151EA5" w:rsidP="003101D8">
      <w:pPr>
        <w:pStyle w:val="ListeParagraf"/>
        <w:numPr>
          <w:ilvl w:val="0"/>
          <w:numId w:val="32"/>
        </w:numPr>
        <w:spacing w:before="360" w:after="240" w:line="360" w:lineRule="auto"/>
        <w:ind w:left="425" w:hanging="425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Yabancı u</w:t>
      </w:r>
      <w:r w:rsidR="003101D8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yruklu ilan için, yabancı ülkelerden yapılacak başvurular değerlendirildikten sonra adaylar online (çevrimiçi) 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mülakata çağrılabilirler. </w:t>
      </w:r>
    </w:p>
    <w:p w14:paraId="4E2C9C81" w14:textId="77777777" w:rsidR="00753D75" w:rsidRPr="00753D75" w:rsidRDefault="00753D75" w:rsidP="00753D75">
      <w:pPr>
        <w:pStyle w:val="ListeParagraf"/>
        <w:spacing w:before="360" w:after="240" w:line="360" w:lineRule="auto"/>
        <w:ind w:left="425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</w:p>
    <w:p w14:paraId="61A028D6" w14:textId="77777777" w:rsidR="00B67981" w:rsidRPr="00963C1B" w:rsidRDefault="00B67981" w:rsidP="00753D75">
      <w:pPr>
        <w:pStyle w:val="ListeParagraf"/>
        <w:spacing w:before="360" w:after="240" w:line="360" w:lineRule="auto"/>
        <w:ind w:left="0"/>
        <w:rPr>
          <w:rFonts w:asciiTheme="majorBidi" w:hAnsiTheme="majorBidi" w:cstheme="majorBidi"/>
          <w:b/>
        </w:rPr>
      </w:pPr>
      <w:r w:rsidRPr="00963C1B">
        <w:rPr>
          <w:rFonts w:asciiTheme="majorBidi" w:hAnsiTheme="majorBidi" w:cstheme="majorBidi"/>
          <w:b/>
        </w:rPr>
        <w:t>KESİN KAYIT HAKKI KAZANAN ADAYLARIN ENSTİTÜYE TESLİM ETMESİ GEREKEN EVRAKLAR</w:t>
      </w:r>
    </w:p>
    <w:p w14:paraId="584B8C28" w14:textId="77777777" w:rsidR="00B67981" w:rsidRPr="00963C1B" w:rsidRDefault="00B67981" w:rsidP="00B67981">
      <w:pPr>
        <w:pStyle w:val="ListeParagraf"/>
        <w:spacing w:before="120" w:after="360"/>
        <w:rPr>
          <w:rFonts w:asciiTheme="majorBidi" w:hAnsiTheme="majorBidi" w:cstheme="majorBidi"/>
          <w:b/>
          <w:sz w:val="22"/>
          <w:szCs w:val="22"/>
        </w:rPr>
      </w:pPr>
    </w:p>
    <w:p w14:paraId="654CC261" w14:textId="77777777" w:rsidR="00B67981" w:rsidRDefault="00B67981" w:rsidP="00B67981">
      <w:pPr>
        <w:pStyle w:val="ListeParagraf"/>
        <w:numPr>
          <w:ilvl w:val="0"/>
          <w:numId w:val="31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Başvuru Formu</w:t>
      </w:r>
      <w:r>
        <w:rPr>
          <w:rFonts w:asciiTheme="majorBidi" w:hAnsiTheme="majorBidi" w:cstheme="majorBidi"/>
          <w:b/>
          <w:sz w:val="22"/>
          <w:szCs w:val="22"/>
        </w:rPr>
        <w:tab/>
      </w:r>
      <w:r>
        <w:rPr>
          <w:rFonts w:asciiTheme="majorBidi" w:hAnsiTheme="majorBidi" w:cstheme="majorBidi"/>
          <w:b/>
          <w:sz w:val="22"/>
          <w:szCs w:val="22"/>
        </w:rPr>
        <w:tab/>
      </w:r>
      <w:r w:rsidRPr="00DA7052">
        <w:rPr>
          <w:rFonts w:asciiTheme="majorBidi" w:hAnsiTheme="majorBidi" w:cstheme="majorBidi"/>
          <w:b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t xml:space="preserve">UBYS üzerinden başvuru tamamlandıktan sonra alınan çıktı. </w:t>
      </w:r>
    </w:p>
    <w:p w14:paraId="4CC9FA00" w14:textId="798215D1" w:rsidR="00B67981" w:rsidRPr="004A3FD4" w:rsidRDefault="00B67981" w:rsidP="00CB0590">
      <w:pPr>
        <w:pStyle w:val="ListeParagraf"/>
        <w:numPr>
          <w:ilvl w:val="0"/>
          <w:numId w:val="31"/>
        </w:numPr>
        <w:spacing w:before="60" w:after="60" w:line="360" w:lineRule="auto"/>
        <w:ind w:left="426" w:hanging="426"/>
        <w:jc w:val="both"/>
        <w:rPr>
          <w:rFonts w:eastAsia="BatangChe"/>
          <w:b/>
          <w:color w:val="000000" w:themeColor="text1"/>
          <w:sz w:val="22"/>
          <w:szCs w:val="22"/>
        </w:rPr>
      </w:pPr>
      <w:r w:rsidRPr="004A3FD4">
        <w:rPr>
          <w:rFonts w:asciiTheme="majorBidi" w:hAnsiTheme="majorBidi" w:cstheme="majorBidi"/>
          <w:b/>
          <w:sz w:val="22"/>
          <w:szCs w:val="22"/>
        </w:rPr>
        <w:t>Diploma</w:t>
      </w:r>
      <w:r w:rsidRPr="004A3FD4">
        <w:rPr>
          <w:rFonts w:asciiTheme="majorBidi" w:hAnsiTheme="majorBidi" w:cstheme="majorBidi"/>
          <w:b/>
          <w:sz w:val="22"/>
          <w:szCs w:val="22"/>
        </w:rPr>
        <w:tab/>
      </w:r>
      <w:r w:rsidRPr="004A3FD4">
        <w:rPr>
          <w:rFonts w:asciiTheme="majorBidi" w:hAnsiTheme="majorBidi" w:cstheme="majorBidi"/>
          <w:b/>
          <w:sz w:val="22"/>
          <w:szCs w:val="22"/>
        </w:rPr>
        <w:tab/>
      </w:r>
      <w:r>
        <w:rPr>
          <w:rFonts w:asciiTheme="majorBidi" w:hAnsiTheme="majorBidi" w:cstheme="majorBidi"/>
          <w:b/>
          <w:sz w:val="22"/>
          <w:szCs w:val="22"/>
        </w:rPr>
        <w:tab/>
      </w:r>
      <w:r w:rsidRPr="004A3FD4">
        <w:rPr>
          <w:rFonts w:asciiTheme="majorBidi" w:hAnsiTheme="majorBidi" w:cstheme="majorBidi"/>
          <w:b/>
          <w:sz w:val="22"/>
          <w:szCs w:val="22"/>
        </w:rPr>
        <w:t>:</w:t>
      </w:r>
      <w:r>
        <w:rPr>
          <w:rFonts w:eastAsia="BatangChe"/>
          <w:bCs/>
          <w:color w:val="000000" w:themeColor="text1"/>
          <w:sz w:val="22"/>
          <w:szCs w:val="22"/>
        </w:rPr>
        <w:t xml:space="preserve"> </w:t>
      </w:r>
      <w:r w:rsidR="00753D75" w:rsidRPr="005F6008">
        <w:rPr>
          <w:rFonts w:eastAsia="BatangChe"/>
          <w:color w:val="000000" w:themeColor="text1"/>
          <w:sz w:val="22"/>
          <w:szCs w:val="22"/>
        </w:rPr>
        <w:t xml:space="preserve">Yurt içi veya yurt dışı fakülte / yüksekokullardan </w:t>
      </w:r>
      <w:r w:rsidR="00753D75">
        <w:rPr>
          <w:rFonts w:eastAsia="BatangChe"/>
          <w:color w:val="000000" w:themeColor="text1"/>
          <w:sz w:val="22"/>
          <w:szCs w:val="22"/>
        </w:rPr>
        <w:t>alınmış</w:t>
      </w:r>
      <w:r w:rsidR="00753D75" w:rsidRPr="005F6008">
        <w:rPr>
          <w:rFonts w:eastAsia="BatangChe"/>
          <w:color w:val="000000" w:themeColor="text1"/>
          <w:sz w:val="22"/>
          <w:szCs w:val="22"/>
        </w:rPr>
        <w:t xml:space="preserve"> lisans</w:t>
      </w:r>
      <w:r w:rsidR="00013F75">
        <w:rPr>
          <w:rFonts w:eastAsia="BatangChe"/>
          <w:color w:val="000000" w:themeColor="text1"/>
          <w:sz w:val="22"/>
          <w:szCs w:val="22"/>
        </w:rPr>
        <w:t xml:space="preserve"> ve </w:t>
      </w:r>
      <w:r w:rsidR="00753D75">
        <w:rPr>
          <w:rFonts w:eastAsia="BatangChe"/>
          <w:color w:val="000000" w:themeColor="text1"/>
          <w:sz w:val="22"/>
          <w:szCs w:val="22"/>
        </w:rPr>
        <w:t>yüksek lisans</w:t>
      </w:r>
      <w:r w:rsidR="00753D75" w:rsidRPr="005F6008">
        <w:rPr>
          <w:rFonts w:eastAsia="BatangChe"/>
          <w:color w:val="000000" w:themeColor="text1"/>
          <w:sz w:val="22"/>
          <w:szCs w:val="22"/>
        </w:rPr>
        <w:t xml:space="preserve"> diploması </w:t>
      </w:r>
      <w:r w:rsidR="00AD6BB4">
        <w:rPr>
          <w:rFonts w:eastAsia="BatangChe"/>
          <w:color w:val="000000" w:themeColor="text1"/>
          <w:sz w:val="22"/>
          <w:szCs w:val="22"/>
        </w:rPr>
        <w:t>(</w:t>
      </w:r>
      <w:r w:rsidR="005842DA">
        <w:rPr>
          <w:rFonts w:eastAsia="BatangChe"/>
          <w:color w:val="000000" w:themeColor="text1"/>
          <w:sz w:val="22"/>
          <w:szCs w:val="22"/>
        </w:rPr>
        <w:t xml:space="preserve">aslı ve </w:t>
      </w:r>
      <w:r w:rsidR="00AD6BB4">
        <w:rPr>
          <w:rFonts w:eastAsia="BatangChe"/>
          <w:color w:val="000000" w:themeColor="text1"/>
          <w:sz w:val="22"/>
          <w:szCs w:val="22"/>
        </w:rPr>
        <w:t xml:space="preserve">onaylı Türkçe tercümesi) </w:t>
      </w:r>
      <w:r w:rsidR="00753D75" w:rsidRPr="005F6008">
        <w:rPr>
          <w:rFonts w:eastAsia="BatangChe"/>
          <w:color w:val="000000" w:themeColor="text1"/>
          <w:sz w:val="22"/>
          <w:szCs w:val="22"/>
        </w:rPr>
        <w:t>ve YÖK</w:t>
      </w:r>
      <w:r w:rsidR="00753D75">
        <w:rPr>
          <w:rFonts w:eastAsia="BatangChe"/>
          <w:color w:val="000000" w:themeColor="text1"/>
          <w:sz w:val="22"/>
          <w:szCs w:val="22"/>
        </w:rPr>
        <w:t>' ten</w:t>
      </w:r>
      <w:r w:rsidR="00753D75" w:rsidRPr="005F6008">
        <w:rPr>
          <w:rFonts w:eastAsia="BatangChe"/>
          <w:color w:val="000000" w:themeColor="text1"/>
          <w:sz w:val="22"/>
          <w:szCs w:val="22"/>
        </w:rPr>
        <w:t xml:space="preserve"> alınmış </w:t>
      </w:r>
      <w:r w:rsidR="00753D75">
        <w:rPr>
          <w:rFonts w:eastAsia="BatangChe"/>
          <w:color w:val="000000" w:themeColor="text1"/>
          <w:sz w:val="22"/>
          <w:szCs w:val="22"/>
        </w:rPr>
        <w:t xml:space="preserve">tanınırlık veya </w:t>
      </w:r>
      <w:r w:rsidR="00CB0590">
        <w:rPr>
          <w:rFonts w:eastAsia="BatangChe"/>
          <w:color w:val="000000" w:themeColor="text1"/>
          <w:sz w:val="22"/>
          <w:szCs w:val="22"/>
        </w:rPr>
        <w:t>denklik belgesi.</w:t>
      </w:r>
    </w:p>
    <w:p w14:paraId="7B88A804" w14:textId="77777777" w:rsidR="00B67981" w:rsidRDefault="00B67981" w:rsidP="00B67981">
      <w:pPr>
        <w:pStyle w:val="ListeParagraf"/>
        <w:numPr>
          <w:ilvl w:val="0"/>
          <w:numId w:val="31"/>
        </w:numPr>
        <w:spacing w:before="60" w:after="60" w:line="360" w:lineRule="auto"/>
        <w:ind w:left="426" w:hanging="426"/>
        <w:jc w:val="both"/>
        <w:rPr>
          <w:rFonts w:eastAsia="BatangChe"/>
          <w:b/>
          <w:color w:val="000000" w:themeColor="text1"/>
          <w:sz w:val="22"/>
          <w:szCs w:val="22"/>
        </w:rPr>
      </w:pPr>
      <w:r w:rsidRPr="004A3FD4">
        <w:rPr>
          <w:rFonts w:eastAsia="BatangChe"/>
          <w:b/>
          <w:color w:val="000000" w:themeColor="text1"/>
          <w:sz w:val="22"/>
          <w:szCs w:val="22"/>
        </w:rPr>
        <w:t>Transkript</w:t>
      </w:r>
      <w:r w:rsidRPr="004A3FD4">
        <w:rPr>
          <w:rFonts w:eastAsia="BatangChe"/>
          <w:b/>
          <w:color w:val="000000" w:themeColor="text1"/>
          <w:sz w:val="22"/>
          <w:szCs w:val="22"/>
        </w:rPr>
        <w:tab/>
      </w:r>
      <w:r w:rsidRPr="004A3FD4">
        <w:rPr>
          <w:rFonts w:eastAsia="BatangChe"/>
          <w:b/>
          <w:color w:val="000000" w:themeColor="text1"/>
          <w:sz w:val="22"/>
          <w:szCs w:val="22"/>
        </w:rPr>
        <w:tab/>
        <w:t>:</w:t>
      </w:r>
      <w:r w:rsidRPr="00AD2C4B">
        <w:rPr>
          <w:rFonts w:eastAsia="BatangChe"/>
          <w:color w:val="000000" w:themeColor="text1"/>
          <w:sz w:val="22"/>
          <w:szCs w:val="22"/>
        </w:rPr>
        <w:t xml:space="preserve"> </w:t>
      </w:r>
      <w:r w:rsidRPr="005F6008">
        <w:rPr>
          <w:rFonts w:eastAsia="BatangChe"/>
          <w:color w:val="000000" w:themeColor="text1"/>
          <w:sz w:val="22"/>
          <w:szCs w:val="22"/>
        </w:rPr>
        <w:t>Mezun olduğu kurumdan alınmış olan dersleri ve notları gösteren transkriptin aslı ve onaylı Türkçe tercümesi.</w:t>
      </w:r>
      <w:r>
        <w:rPr>
          <w:rFonts w:eastAsia="BatangChe"/>
          <w:b/>
          <w:color w:val="000000" w:themeColor="text1"/>
          <w:sz w:val="22"/>
          <w:szCs w:val="22"/>
        </w:rPr>
        <w:t xml:space="preserve"> </w:t>
      </w:r>
    </w:p>
    <w:p w14:paraId="44A28F5F" w14:textId="43B04FCE" w:rsidR="00B67981" w:rsidRPr="00F763FC" w:rsidRDefault="00B67981" w:rsidP="00F763FC">
      <w:pPr>
        <w:pStyle w:val="ListeParagraf"/>
        <w:numPr>
          <w:ilvl w:val="0"/>
          <w:numId w:val="31"/>
        </w:numPr>
        <w:spacing w:before="60" w:after="60" w:line="360" w:lineRule="auto"/>
        <w:ind w:left="426" w:hanging="426"/>
        <w:jc w:val="both"/>
        <w:rPr>
          <w:rFonts w:eastAsia="BatangChe"/>
          <w:b/>
          <w:sz w:val="22"/>
          <w:szCs w:val="22"/>
        </w:rPr>
      </w:pPr>
      <w:r w:rsidRPr="004A3FD4">
        <w:rPr>
          <w:rFonts w:eastAsia="BatangChe"/>
          <w:b/>
          <w:color w:val="000000" w:themeColor="text1"/>
          <w:sz w:val="22"/>
          <w:szCs w:val="22"/>
        </w:rPr>
        <w:t>Türkçe Yeterlik Sınavı</w:t>
      </w:r>
      <w:r w:rsidRPr="004A3FD4">
        <w:rPr>
          <w:rFonts w:eastAsia="BatangChe"/>
          <w:b/>
          <w:color w:val="000000" w:themeColor="text1"/>
          <w:sz w:val="22"/>
          <w:szCs w:val="22"/>
        </w:rPr>
        <w:tab/>
        <w:t>:</w:t>
      </w:r>
      <w:r w:rsidRPr="004A3FD4">
        <w:rPr>
          <w:color w:val="000000" w:themeColor="text1"/>
          <w:sz w:val="22"/>
          <w:szCs w:val="22"/>
        </w:rPr>
        <w:t xml:space="preserve"> Yabancı uyruklu adaylar Türkçe bilgisinin olduğunu gösterir belgeyi var ise sunmaları gerekmektedir. Bu</w:t>
      </w:r>
      <w:r>
        <w:rPr>
          <w:color w:val="000000" w:themeColor="text1"/>
          <w:sz w:val="22"/>
          <w:szCs w:val="22"/>
        </w:rPr>
        <w:t xml:space="preserve"> sınavda 100 tam </w:t>
      </w:r>
      <w:r w:rsidRPr="00F763FC">
        <w:rPr>
          <w:sz w:val="22"/>
          <w:szCs w:val="22"/>
        </w:rPr>
        <w:t xml:space="preserve">not üzerinden </w:t>
      </w:r>
      <w:r w:rsidR="00245912" w:rsidRPr="00F763FC">
        <w:rPr>
          <w:sz w:val="22"/>
          <w:szCs w:val="22"/>
        </w:rPr>
        <w:t>80</w:t>
      </w:r>
      <w:r w:rsidRPr="00F763FC">
        <w:rPr>
          <w:sz w:val="22"/>
          <w:szCs w:val="22"/>
        </w:rPr>
        <w:t xml:space="preserve"> alanlar başarılı </w:t>
      </w:r>
      <w:r w:rsidR="001647B0" w:rsidRPr="00F763FC">
        <w:rPr>
          <w:sz w:val="22"/>
          <w:szCs w:val="22"/>
        </w:rPr>
        <w:t xml:space="preserve">sayılırlar. </w:t>
      </w:r>
      <w:r w:rsidRPr="00F763FC">
        <w:rPr>
          <w:sz w:val="22"/>
          <w:szCs w:val="22"/>
        </w:rPr>
        <w:t xml:space="preserve">TÖMER belgesi bulunmayan adaylar kazanmaları halinde </w:t>
      </w:r>
      <w:r w:rsidR="00F763FC">
        <w:rPr>
          <w:sz w:val="22"/>
          <w:szCs w:val="22"/>
        </w:rPr>
        <w:t>İKÇÜ TÖMER’e kayıtlanır.</w:t>
      </w:r>
    </w:p>
    <w:p w14:paraId="2B631B56" w14:textId="23CCDC7F" w:rsidR="00B67981" w:rsidRPr="004A3FD4" w:rsidRDefault="00811C93" w:rsidP="00B67981">
      <w:pPr>
        <w:pStyle w:val="ListeParagraf"/>
        <w:numPr>
          <w:ilvl w:val="0"/>
          <w:numId w:val="31"/>
        </w:numPr>
        <w:spacing w:before="60" w:after="60" w:line="360" w:lineRule="auto"/>
        <w:ind w:left="426" w:hanging="426"/>
        <w:jc w:val="both"/>
        <w:rPr>
          <w:rFonts w:eastAsia="BatangChe"/>
          <w:b/>
          <w:color w:val="000000" w:themeColor="text1"/>
          <w:sz w:val="22"/>
          <w:szCs w:val="22"/>
        </w:rPr>
      </w:pPr>
      <w:r>
        <w:rPr>
          <w:rFonts w:eastAsia="BatangChe"/>
          <w:b/>
          <w:color w:val="000000" w:themeColor="text1"/>
          <w:sz w:val="22"/>
          <w:szCs w:val="22"/>
        </w:rPr>
        <w:t xml:space="preserve">Pasaport </w:t>
      </w:r>
      <w:r>
        <w:rPr>
          <w:rFonts w:eastAsia="BatangChe"/>
          <w:b/>
          <w:color w:val="000000" w:themeColor="text1"/>
          <w:sz w:val="22"/>
          <w:szCs w:val="22"/>
        </w:rPr>
        <w:tab/>
      </w:r>
      <w:r>
        <w:rPr>
          <w:rFonts w:eastAsia="BatangChe"/>
          <w:b/>
          <w:color w:val="000000" w:themeColor="text1"/>
          <w:sz w:val="22"/>
          <w:szCs w:val="22"/>
        </w:rPr>
        <w:tab/>
      </w:r>
      <w:r w:rsidR="00B67981">
        <w:rPr>
          <w:rFonts w:eastAsia="BatangChe"/>
          <w:b/>
          <w:color w:val="000000" w:themeColor="text1"/>
          <w:sz w:val="22"/>
          <w:szCs w:val="22"/>
        </w:rPr>
        <w:tab/>
        <w:t>:</w:t>
      </w:r>
      <w:r w:rsidR="00B67981" w:rsidRPr="000E5507">
        <w:rPr>
          <w:rFonts w:eastAsia="BatangChe"/>
          <w:color w:val="000000" w:themeColor="text1"/>
          <w:sz w:val="22"/>
          <w:szCs w:val="22"/>
        </w:rPr>
        <w:t xml:space="preserve"> </w:t>
      </w:r>
      <w:r w:rsidR="00B67981">
        <w:rPr>
          <w:rFonts w:eastAsia="BatangChe"/>
          <w:color w:val="000000" w:themeColor="text1"/>
          <w:sz w:val="22"/>
          <w:szCs w:val="22"/>
        </w:rPr>
        <w:t xml:space="preserve">Pasaport fotokopisi </w:t>
      </w:r>
      <w:r w:rsidR="00B67981" w:rsidRPr="005F6008">
        <w:rPr>
          <w:rFonts w:eastAsia="BatangChe"/>
          <w:color w:val="000000" w:themeColor="text1"/>
          <w:sz w:val="22"/>
          <w:szCs w:val="22"/>
        </w:rPr>
        <w:t>ve onaylı Türkçe tercümesi.</w:t>
      </w:r>
    </w:p>
    <w:p w14:paraId="141C7455" w14:textId="77777777" w:rsidR="00B67981" w:rsidRPr="004A3FD4" w:rsidRDefault="00B67981" w:rsidP="00B67981">
      <w:pPr>
        <w:pStyle w:val="ListeParagraf"/>
        <w:numPr>
          <w:ilvl w:val="0"/>
          <w:numId w:val="31"/>
        </w:numPr>
        <w:spacing w:before="60" w:after="60" w:line="360" w:lineRule="auto"/>
        <w:ind w:left="426" w:hanging="426"/>
        <w:jc w:val="both"/>
        <w:rPr>
          <w:rFonts w:eastAsia="BatangChe"/>
          <w:b/>
          <w:color w:val="000000" w:themeColor="text1"/>
          <w:sz w:val="22"/>
          <w:szCs w:val="22"/>
        </w:rPr>
      </w:pPr>
      <w:r w:rsidRPr="004A3FD4">
        <w:rPr>
          <w:rFonts w:eastAsia="BatangChe"/>
          <w:b/>
          <w:color w:val="000000" w:themeColor="text1"/>
          <w:sz w:val="22"/>
          <w:szCs w:val="22"/>
        </w:rPr>
        <w:t>Vesikalık Fotoğraf</w:t>
      </w:r>
      <w:r>
        <w:rPr>
          <w:rFonts w:eastAsia="BatangChe"/>
          <w:b/>
          <w:color w:val="000000" w:themeColor="text1"/>
          <w:sz w:val="22"/>
          <w:szCs w:val="22"/>
        </w:rPr>
        <w:tab/>
        <w:t xml:space="preserve">: </w:t>
      </w:r>
      <w:r w:rsidRPr="00953899">
        <w:rPr>
          <w:rFonts w:eastAsia="BatangChe"/>
          <w:bCs/>
          <w:color w:val="000000" w:themeColor="text1"/>
          <w:sz w:val="22"/>
          <w:szCs w:val="22"/>
        </w:rPr>
        <w:t>1 Adet</w:t>
      </w:r>
    </w:p>
    <w:p w14:paraId="1323EB06" w14:textId="77777777" w:rsidR="00B67981" w:rsidRDefault="00B67981" w:rsidP="00B67981">
      <w:pPr>
        <w:spacing w:before="60" w:after="60" w:line="360" w:lineRule="auto"/>
        <w:jc w:val="both"/>
        <w:rPr>
          <w:rFonts w:ascii="Times New Roman" w:eastAsia="BatangChe" w:hAnsi="Times New Roman" w:cs="Times New Roman"/>
          <w:b/>
          <w:sz w:val="22"/>
          <w:szCs w:val="22"/>
        </w:rPr>
      </w:pPr>
    </w:p>
    <w:p w14:paraId="3237ED6A" w14:textId="699EF062" w:rsidR="00BE436D" w:rsidRPr="006A141F" w:rsidRDefault="00BE436D" w:rsidP="00BE436D">
      <w:pPr>
        <w:spacing w:before="60" w:after="6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1C4D2E">
        <w:rPr>
          <w:rFonts w:ascii="Times New Roman" w:eastAsia="BatangChe" w:hAnsi="Times New Roman" w:cs="Times New Roman"/>
          <w:b/>
          <w:sz w:val="22"/>
          <w:szCs w:val="22"/>
        </w:rPr>
        <w:t>Not</w:t>
      </w:r>
      <w:r>
        <w:rPr>
          <w:rFonts w:ascii="Times New Roman" w:eastAsia="BatangChe" w:hAnsi="Times New Roman" w:cs="Times New Roman"/>
          <w:b/>
          <w:sz w:val="22"/>
          <w:szCs w:val="22"/>
        </w:rPr>
        <w:t xml:space="preserve">: </w:t>
      </w:r>
      <w:r w:rsidRPr="00B339CD">
        <w:rPr>
          <w:rFonts w:ascii="Times New Roman" w:eastAsia="BatangChe" w:hAnsi="Times New Roman" w:cs="Times New Roman"/>
          <w:bCs/>
          <w:sz w:val="22"/>
          <w:szCs w:val="22"/>
        </w:rPr>
        <w:t>Kesin</w:t>
      </w:r>
      <w:r w:rsidRPr="00B339CD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6A141F">
        <w:rPr>
          <w:rFonts w:asciiTheme="majorBidi" w:hAnsiTheme="majorBidi" w:cstheme="majorBidi"/>
          <w:sz w:val="22"/>
          <w:szCs w:val="22"/>
        </w:rPr>
        <w:t xml:space="preserve">kayıt hakkı kazanan </w:t>
      </w:r>
      <w:r>
        <w:rPr>
          <w:rFonts w:asciiTheme="majorBidi" w:hAnsiTheme="majorBidi" w:cstheme="majorBidi"/>
          <w:sz w:val="22"/>
          <w:szCs w:val="22"/>
        </w:rPr>
        <w:t>adaylar</w:t>
      </w:r>
      <w:r w:rsidRPr="006A141F">
        <w:rPr>
          <w:rFonts w:asciiTheme="majorBidi" w:hAnsiTheme="majorBidi" w:cstheme="majorBidi"/>
          <w:sz w:val="22"/>
          <w:szCs w:val="22"/>
        </w:rPr>
        <w:t xml:space="preserve"> </w:t>
      </w:r>
      <w:r w:rsidR="007446C0">
        <w:rPr>
          <w:rFonts w:ascii="Times New Roman" w:hAnsi="Times New Roman" w:cs="Times New Roman"/>
          <w:b/>
          <w:i/>
        </w:rPr>
        <w:t xml:space="preserve">07 – 08 Şubat 2024 </w:t>
      </w:r>
      <w:r w:rsidR="007446C0">
        <w:rPr>
          <w:rFonts w:asciiTheme="majorBidi" w:hAnsiTheme="majorBidi" w:cstheme="majorBidi"/>
          <w:color w:val="000000" w:themeColor="text1"/>
          <w:sz w:val="22"/>
          <w:szCs w:val="22"/>
        </w:rPr>
        <w:t>tarihlerinde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yukarıda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belirtilen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vrakların asılları ile birlikte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6A141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>fotokopilerini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Enstitüye getirmesi gerekmektedir. (Asılları kontr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ol edilip öğrenciden fotokopileri 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>alınacaktır.)</w:t>
      </w:r>
    </w:p>
    <w:p w14:paraId="4C0C6738" w14:textId="77777777" w:rsidR="00467346" w:rsidRDefault="00467346" w:rsidP="00B67981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57F46EDF" w14:textId="77777777" w:rsidR="00B67981" w:rsidRPr="00DA7052" w:rsidRDefault="00B67981" w:rsidP="00B67981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T.C. UYRUKLU</w:t>
      </w:r>
      <w:r>
        <w:rPr>
          <w:rFonts w:asciiTheme="majorBidi" w:hAnsiTheme="majorBidi" w:cstheme="majorBidi"/>
          <w:b/>
          <w:sz w:val="22"/>
          <w:szCs w:val="22"/>
        </w:rPr>
        <w:t xml:space="preserve"> ÖĞRENCİ </w:t>
      </w:r>
      <w:r w:rsidRPr="00DA7052">
        <w:rPr>
          <w:rFonts w:asciiTheme="majorBidi" w:hAnsiTheme="majorBidi" w:cstheme="majorBidi"/>
          <w:b/>
          <w:sz w:val="22"/>
          <w:szCs w:val="22"/>
        </w:rPr>
        <w:t>ALIMINDA BİLİMSEL BAŞARI PUANI HESAPLAMASI</w:t>
      </w:r>
    </w:p>
    <w:tbl>
      <w:tblPr>
        <w:tblStyle w:val="TabloKlavuzu1"/>
        <w:tblW w:w="141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97"/>
        <w:gridCol w:w="1936"/>
        <w:gridCol w:w="4457"/>
        <w:gridCol w:w="4962"/>
      </w:tblGrid>
      <w:tr w:rsidR="00B67981" w:rsidRPr="00DA7052" w14:paraId="4879E165" w14:textId="77777777" w:rsidTr="00F0450A">
        <w:trPr>
          <w:trHeight w:val="144"/>
          <w:tblCellSpacing w:w="20" w:type="dxa"/>
        </w:trPr>
        <w:tc>
          <w:tcPr>
            <w:tcW w:w="1285" w:type="dxa"/>
            <w:vAlign w:val="center"/>
          </w:tcPr>
          <w:p w14:paraId="574E371A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DA7052">
              <w:rPr>
                <w:rFonts w:asciiTheme="majorBidi" w:eastAsia="Cambria" w:hAnsiTheme="majorBidi" w:cstheme="majorBidi"/>
                <w:b/>
              </w:rPr>
              <w:t>ALES Puanı</w:t>
            </w:r>
          </w:p>
        </w:tc>
        <w:tc>
          <w:tcPr>
            <w:tcW w:w="1457" w:type="dxa"/>
            <w:vAlign w:val="center"/>
          </w:tcPr>
          <w:p w14:paraId="6EA4D555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DA7052">
              <w:rPr>
                <w:rFonts w:asciiTheme="majorBidi" w:eastAsia="Cambria" w:hAnsiTheme="majorBidi" w:cstheme="majorBidi"/>
                <w:b/>
              </w:rPr>
              <w:t>Yabancı Dil Puanı</w:t>
            </w:r>
          </w:p>
        </w:tc>
        <w:tc>
          <w:tcPr>
            <w:tcW w:w="1896" w:type="dxa"/>
            <w:vAlign w:val="center"/>
          </w:tcPr>
          <w:p w14:paraId="44990581" w14:textId="17CD5CFA" w:rsidR="00B67981" w:rsidRPr="00DA7052" w:rsidRDefault="006B650F" w:rsidP="00B567E8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>
              <w:rPr>
                <w:rFonts w:asciiTheme="majorBidi" w:eastAsia="Cambria" w:hAnsiTheme="majorBidi" w:cstheme="majorBidi"/>
                <w:b/>
              </w:rPr>
              <w:t xml:space="preserve">Yüksek Lisans </w:t>
            </w:r>
            <w:r w:rsidR="00B67981" w:rsidRPr="00DA7052">
              <w:rPr>
                <w:rFonts w:asciiTheme="majorBidi" w:eastAsia="Cambria" w:hAnsiTheme="majorBidi" w:cstheme="majorBidi"/>
                <w:b/>
              </w:rPr>
              <w:t>Not Ortalaması</w:t>
            </w:r>
          </w:p>
        </w:tc>
        <w:tc>
          <w:tcPr>
            <w:tcW w:w="4417" w:type="dxa"/>
            <w:vAlign w:val="center"/>
          </w:tcPr>
          <w:p w14:paraId="3D7507CC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DA7052">
              <w:rPr>
                <w:rFonts w:asciiTheme="majorBidi" w:eastAsia="Cambria" w:hAnsiTheme="majorBidi" w:cstheme="majorBidi"/>
                <w:b/>
              </w:rPr>
              <w:t>Yazılı ve/veya Sözlü Sınav</w:t>
            </w:r>
          </w:p>
        </w:tc>
        <w:tc>
          <w:tcPr>
            <w:tcW w:w="4902" w:type="dxa"/>
            <w:vAlign w:val="center"/>
          </w:tcPr>
          <w:p w14:paraId="4DB8E018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DA7052">
              <w:rPr>
                <w:rFonts w:asciiTheme="majorBidi" w:eastAsia="Cambria" w:hAnsiTheme="majorBidi" w:cstheme="majorBidi"/>
                <w:b/>
              </w:rPr>
              <w:t>Bilimsel Başarı Puanı</w:t>
            </w:r>
          </w:p>
        </w:tc>
      </w:tr>
      <w:tr w:rsidR="00B67981" w:rsidRPr="00DA7052" w14:paraId="208852EA" w14:textId="77777777" w:rsidTr="00F0450A">
        <w:trPr>
          <w:trHeight w:val="144"/>
          <w:tblCellSpacing w:w="20" w:type="dxa"/>
        </w:trPr>
        <w:tc>
          <w:tcPr>
            <w:tcW w:w="1285" w:type="dxa"/>
            <w:vAlign w:val="center"/>
          </w:tcPr>
          <w:p w14:paraId="06C8B005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%50</w:t>
            </w:r>
          </w:p>
        </w:tc>
        <w:tc>
          <w:tcPr>
            <w:tcW w:w="1457" w:type="dxa"/>
            <w:vAlign w:val="center"/>
          </w:tcPr>
          <w:p w14:paraId="5C155880" w14:textId="77777777" w:rsidR="00B67981" w:rsidRPr="00DA7052" w:rsidRDefault="00B67981" w:rsidP="00F0450A">
            <w:pPr>
              <w:spacing w:before="120" w:after="120" w:line="360" w:lineRule="auto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%15</w:t>
            </w:r>
          </w:p>
        </w:tc>
        <w:tc>
          <w:tcPr>
            <w:tcW w:w="1896" w:type="dxa"/>
            <w:vAlign w:val="center"/>
          </w:tcPr>
          <w:p w14:paraId="39F1188B" w14:textId="77777777" w:rsidR="00B67981" w:rsidRPr="00DA7052" w:rsidRDefault="00B67981" w:rsidP="00F0450A">
            <w:pPr>
              <w:spacing w:before="120" w:after="120" w:line="360" w:lineRule="auto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%15</w:t>
            </w:r>
          </w:p>
        </w:tc>
        <w:tc>
          <w:tcPr>
            <w:tcW w:w="4417" w:type="dxa"/>
          </w:tcPr>
          <w:p w14:paraId="71475181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%20</w:t>
            </w:r>
          </w:p>
          <w:p w14:paraId="580EA6DE" w14:textId="2705034D" w:rsidR="00B67981" w:rsidRPr="00DA7052" w:rsidRDefault="00EB7C8D" w:rsidP="00EB7C8D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eastAsia="Cambria" w:hAnsiTheme="majorBidi" w:cstheme="majorBidi"/>
              </w:rPr>
              <w:t>Yazılı ve/veya Sözlü</w:t>
            </w:r>
            <w:r w:rsidR="00B67981" w:rsidRPr="00DA7052">
              <w:rPr>
                <w:rFonts w:asciiTheme="majorBidi" w:eastAsia="Cambria" w:hAnsiTheme="majorBidi" w:cstheme="majorBidi"/>
              </w:rPr>
              <w:t xml:space="preserve"> notu 50’nin altında kalan adaylar başarısız sayılır.</w:t>
            </w:r>
          </w:p>
        </w:tc>
        <w:tc>
          <w:tcPr>
            <w:tcW w:w="4902" w:type="dxa"/>
            <w:vAlign w:val="center"/>
          </w:tcPr>
          <w:p w14:paraId="452466CB" w14:textId="77777777" w:rsidR="00B67981" w:rsidRPr="00DA7052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60 ve üzeri puan</w:t>
            </w:r>
          </w:p>
        </w:tc>
      </w:tr>
    </w:tbl>
    <w:p w14:paraId="28E19454" w14:textId="77777777" w:rsidR="00B67981" w:rsidRPr="00DA7052" w:rsidRDefault="00B67981" w:rsidP="00B67981">
      <w:pPr>
        <w:spacing w:before="120" w:after="120"/>
        <w:contextualSpacing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710432A1" w14:textId="77777777" w:rsidR="00B67981" w:rsidRDefault="00B67981" w:rsidP="00B67981">
      <w:pPr>
        <w:spacing w:before="120" w:after="12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NOT:</w:t>
      </w: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eastAsia="BatangChe" w:hAnsiTheme="majorBidi" w:cstheme="majorBidi"/>
          <w:sz w:val="22"/>
          <w:szCs w:val="22"/>
        </w:rPr>
        <w:t xml:space="preserve">Sözlü ve/veya yazılı sınav </w:t>
      </w:r>
      <w:r w:rsidRPr="00DA7052">
        <w:rPr>
          <w:rFonts w:asciiTheme="majorBidi" w:hAnsiTheme="majorBidi" w:cstheme="majorBidi"/>
          <w:sz w:val="22"/>
          <w:szCs w:val="22"/>
        </w:rPr>
        <w:t xml:space="preserve">sonucunda başarılı olanların sayısı kontenjan sayısından fazla olduğu takdirde adaylar bilimsel başarı puanına göre sıralanmak suretiyle programa kabul edilirler. Diğerleri ise yedek statüsünde kabul edilir. </w:t>
      </w:r>
    </w:p>
    <w:p w14:paraId="49173BB4" w14:textId="77777777" w:rsidR="00B67981" w:rsidRPr="00DA7052" w:rsidRDefault="00B67981" w:rsidP="00B67981">
      <w:pPr>
        <w:spacing w:before="120" w:after="120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5AA08AA1" w14:textId="77777777" w:rsidR="00B67981" w:rsidRPr="00DA7052" w:rsidRDefault="00B67981" w:rsidP="00B67981">
      <w:pPr>
        <w:spacing w:before="240" w:after="120"/>
        <w:jc w:val="center"/>
        <w:rPr>
          <w:rFonts w:asciiTheme="majorBidi" w:eastAsia="Cambria" w:hAnsiTheme="majorBidi" w:cstheme="majorBidi"/>
          <w:b/>
          <w:sz w:val="22"/>
          <w:szCs w:val="22"/>
        </w:rPr>
      </w:pPr>
      <w:r w:rsidRPr="00DA7052">
        <w:rPr>
          <w:rFonts w:asciiTheme="majorBidi" w:eastAsia="Cambria" w:hAnsiTheme="majorBidi" w:cstheme="majorBidi"/>
          <w:b/>
          <w:sz w:val="22"/>
          <w:szCs w:val="22"/>
        </w:rPr>
        <w:t>YABANCI UYRUKLU</w:t>
      </w:r>
      <w:r>
        <w:rPr>
          <w:rFonts w:asciiTheme="majorBidi" w:eastAsia="Cambria" w:hAnsiTheme="majorBidi" w:cstheme="majorBidi"/>
          <w:b/>
          <w:sz w:val="22"/>
          <w:szCs w:val="22"/>
        </w:rPr>
        <w:t xml:space="preserve"> ÖĞRENCİ </w:t>
      </w:r>
      <w:r w:rsidRPr="00DA7052">
        <w:rPr>
          <w:rFonts w:asciiTheme="majorBidi" w:eastAsia="Cambria" w:hAnsiTheme="majorBidi" w:cstheme="majorBidi"/>
          <w:b/>
          <w:sz w:val="22"/>
          <w:szCs w:val="22"/>
        </w:rPr>
        <w:t>ALIMINDA BİLİMSEL BAŞARI PUANI HESAPLAMASI</w:t>
      </w:r>
    </w:p>
    <w:tbl>
      <w:tblPr>
        <w:tblStyle w:val="TabloKlavuzu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993"/>
        <w:gridCol w:w="6995"/>
      </w:tblGrid>
      <w:tr w:rsidR="00B67981" w:rsidRPr="00DA7052" w14:paraId="441AAE35" w14:textId="77777777" w:rsidTr="00F0450A">
        <w:trPr>
          <w:trHeight w:val="406"/>
          <w:tblCellSpacing w:w="20" w:type="dxa"/>
        </w:trPr>
        <w:tc>
          <w:tcPr>
            <w:tcW w:w="7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BF327B7" w14:textId="5F760CDD" w:rsidR="00B67981" w:rsidRPr="00DA7052" w:rsidRDefault="007D141A" w:rsidP="00F0450A">
            <w:pPr>
              <w:spacing w:before="60" w:after="6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DA7052">
              <w:rPr>
                <w:rFonts w:asciiTheme="majorBidi" w:eastAsia="Cambria" w:hAnsiTheme="majorBidi" w:cstheme="majorBidi"/>
                <w:b/>
              </w:rPr>
              <w:t>Yazılı ve/veya Sözlü Sınav</w:t>
            </w:r>
          </w:p>
        </w:tc>
        <w:tc>
          <w:tcPr>
            <w:tcW w:w="70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478088" w14:textId="77777777" w:rsidR="00B67981" w:rsidRPr="00DA7052" w:rsidRDefault="00B67981" w:rsidP="00F0450A">
            <w:pPr>
              <w:spacing w:before="60" w:after="6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DA7052">
              <w:rPr>
                <w:rFonts w:asciiTheme="majorBidi" w:eastAsia="Cambria" w:hAnsiTheme="majorBidi" w:cstheme="majorBidi"/>
                <w:b/>
              </w:rPr>
              <w:t>Bilimsel Başarı Puanı</w:t>
            </w:r>
          </w:p>
        </w:tc>
      </w:tr>
      <w:tr w:rsidR="00B67981" w:rsidRPr="00DA7052" w14:paraId="180A988D" w14:textId="77777777" w:rsidTr="00F0450A">
        <w:trPr>
          <w:tblCellSpacing w:w="20" w:type="dxa"/>
        </w:trPr>
        <w:tc>
          <w:tcPr>
            <w:tcW w:w="70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E9A0810" w14:textId="77777777" w:rsidR="00B67981" w:rsidRPr="00DA7052" w:rsidRDefault="00B67981" w:rsidP="00F0450A">
            <w:pPr>
              <w:spacing w:before="60" w:after="60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%100</w:t>
            </w:r>
          </w:p>
        </w:tc>
        <w:tc>
          <w:tcPr>
            <w:tcW w:w="70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6341B5E" w14:textId="77777777" w:rsidR="00B67981" w:rsidRPr="00DA7052" w:rsidRDefault="00B67981" w:rsidP="00F0450A">
            <w:pPr>
              <w:spacing w:before="60" w:after="60"/>
              <w:jc w:val="center"/>
              <w:rPr>
                <w:rFonts w:asciiTheme="majorBidi" w:eastAsia="Cambria" w:hAnsiTheme="majorBidi" w:cstheme="majorBidi"/>
              </w:rPr>
            </w:pPr>
            <w:r w:rsidRPr="00DA7052">
              <w:rPr>
                <w:rFonts w:asciiTheme="majorBidi" w:eastAsia="Cambria" w:hAnsiTheme="majorBidi" w:cstheme="majorBidi"/>
              </w:rPr>
              <w:t>60 ve üzeri puan</w:t>
            </w:r>
          </w:p>
        </w:tc>
      </w:tr>
    </w:tbl>
    <w:p w14:paraId="29EC6AB3" w14:textId="19D8CAB6" w:rsidR="00573777" w:rsidRPr="005F6008" w:rsidRDefault="00B67981" w:rsidP="00DB146F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NOT:</w:t>
      </w: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eastAsia="BatangChe" w:hAnsiTheme="majorBidi" w:cstheme="majorBidi"/>
          <w:sz w:val="22"/>
          <w:szCs w:val="22"/>
        </w:rPr>
        <w:t xml:space="preserve">Sözlü ve/veya yazılı sınav </w:t>
      </w:r>
      <w:r w:rsidRPr="00DA7052">
        <w:rPr>
          <w:rFonts w:asciiTheme="majorBidi" w:hAnsiTheme="majorBidi" w:cstheme="majorBidi"/>
          <w:sz w:val="22"/>
          <w:szCs w:val="22"/>
        </w:rPr>
        <w:t xml:space="preserve">sonucunda başarılı olanların sayısı kontenjan sayısından fazla olduğu takdirde adaylar bilimsel başarı puanına göre sıralanmak suretiyle programa kabul edilirler. </w:t>
      </w:r>
      <w:r w:rsidR="00DB146F" w:rsidRPr="00DA7052">
        <w:rPr>
          <w:rFonts w:asciiTheme="majorBidi" w:hAnsiTheme="majorBidi" w:cstheme="majorBidi"/>
          <w:sz w:val="22"/>
          <w:szCs w:val="22"/>
        </w:rPr>
        <w:t>Diğerleri ise yedek statüsünde kabul edilir.</w:t>
      </w:r>
    </w:p>
    <w:sectPr w:rsidR="00573777" w:rsidRPr="005F6008" w:rsidSect="000415D7">
      <w:pgSz w:w="16840" w:h="11900" w:orient="landscape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8FAA" w14:textId="77777777" w:rsidR="002B7116" w:rsidRDefault="002B7116" w:rsidP="003C6598">
      <w:r>
        <w:separator/>
      </w:r>
    </w:p>
  </w:endnote>
  <w:endnote w:type="continuationSeparator" w:id="0">
    <w:p w14:paraId="2E595BD0" w14:textId="77777777" w:rsidR="002B7116" w:rsidRDefault="002B7116" w:rsidP="003C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F407" w14:textId="77777777" w:rsidR="002B7116" w:rsidRDefault="002B7116" w:rsidP="003C6598">
      <w:r>
        <w:separator/>
      </w:r>
    </w:p>
  </w:footnote>
  <w:footnote w:type="continuationSeparator" w:id="0">
    <w:p w14:paraId="35FA41CC" w14:textId="77777777" w:rsidR="002B7116" w:rsidRDefault="002B7116" w:rsidP="003C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079"/>
    <w:multiLevelType w:val="multilevel"/>
    <w:tmpl w:val="30C4570E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657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2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1800"/>
      </w:pPr>
      <w:rPr>
        <w:rFonts w:hint="default"/>
      </w:rPr>
    </w:lvl>
  </w:abstractNum>
  <w:abstractNum w:abstractNumId="1" w15:restartNumberingAfterBreak="0">
    <w:nsid w:val="022A2E33"/>
    <w:multiLevelType w:val="hybridMultilevel"/>
    <w:tmpl w:val="19A8A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274"/>
    <w:multiLevelType w:val="hybridMultilevel"/>
    <w:tmpl w:val="EE4A357E"/>
    <w:lvl w:ilvl="0" w:tplc="564E420C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A3EC4868">
      <w:start w:val="1"/>
      <w:numFmt w:val="decimal"/>
      <w:lvlText w:val="%2)"/>
      <w:lvlJc w:val="left"/>
      <w:pPr>
        <w:ind w:left="502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4060"/>
    <w:multiLevelType w:val="multilevel"/>
    <w:tmpl w:val="CF5EC862"/>
    <w:lvl w:ilvl="0">
      <w:start w:val="5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66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80" w:hanging="1800"/>
      </w:pPr>
      <w:rPr>
        <w:rFonts w:hint="default"/>
      </w:rPr>
    </w:lvl>
  </w:abstractNum>
  <w:abstractNum w:abstractNumId="4" w15:restartNumberingAfterBreak="0">
    <w:nsid w:val="1FB05ED5"/>
    <w:multiLevelType w:val="hybridMultilevel"/>
    <w:tmpl w:val="0DFA9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1C37"/>
    <w:multiLevelType w:val="hybridMultilevel"/>
    <w:tmpl w:val="95D46ACE"/>
    <w:lvl w:ilvl="0" w:tplc="041F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543277F"/>
    <w:multiLevelType w:val="hybridMultilevel"/>
    <w:tmpl w:val="EA9A966C"/>
    <w:lvl w:ilvl="0" w:tplc="5CF47392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527C"/>
    <w:multiLevelType w:val="hybridMultilevel"/>
    <w:tmpl w:val="5778F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648F5"/>
    <w:multiLevelType w:val="multilevel"/>
    <w:tmpl w:val="53288FCA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24296E"/>
    <w:multiLevelType w:val="hybridMultilevel"/>
    <w:tmpl w:val="5CBACBCA"/>
    <w:lvl w:ilvl="0" w:tplc="BA32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6A4B"/>
    <w:multiLevelType w:val="hybridMultilevel"/>
    <w:tmpl w:val="393AE0CE"/>
    <w:lvl w:ilvl="0" w:tplc="A3EC486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86604"/>
    <w:multiLevelType w:val="hybridMultilevel"/>
    <w:tmpl w:val="F3F23058"/>
    <w:lvl w:ilvl="0" w:tplc="8EA0F858">
      <w:numFmt w:val="bullet"/>
      <w:lvlText w:val="-"/>
      <w:lvlJc w:val="left"/>
      <w:pPr>
        <w:ind w:left="1305" w:hanging="360"/>
      </w:pPr>
      <w:rPr>
        <w:rFonts w:ascii="Cambria" w:eastAsia="BatangChe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42FC0990"/>
    <w:multiLevelType w:val="multilevel"/>
    <w:tmpl w:val="F9D61CDC"/>
    <w:lvl w:ilvl="0">
      <w:start w:val="14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14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CD2B96"/>
    <w:multiLevelType w:val="hybridMultilevel"/>
    <w:tmpl w:val="BAFAB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EFC"/>
    <w:multiLevelType w:val="multilevel"/>
    <w:tmpl w:val="1D246186"/>
    <w:lvl w:ilvl="0">
      <w:start w:val="17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55" w:hanging="1155"/>
      </w:pPr>
      <w:rPr>
        <w:rFonts w:hint="default"/>
      </w:rPr>
    </w:lvl>
    <w:lvl w:ilvl="2">
      <w:start w:val="2013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400A73"/>
    <w:multiLevelType w:val="hybridMultilevel"/>
    <w:tmpl w:val="64464ABA"/>
    <w:lvl w:ilvl="0" w:tplc="59B254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7AFC"/>
    <w:multiLevelType w:val="hybridMultilevel"/>
    <w:tmpl w:val="0994CBBE"/>
    <w:lvl w:ilvl="0" w:tplc="DAE07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E42CC"/>
    <w:multiLevelType w:val="hybridMultilevel"/>
    <w:tmpl w:val="89C2770E"/>
    <w:lvl w:ilvl="0" w:tplc="64B00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2414F"/>
    <w:multiLevelType w:val="hybridMultilevel"/>
    <w:tmpl w:val="28521C6A"/>
    <w:lvl w:ilvl="0" w:tplc="64B00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B02B1FC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C3A43"/>
    <w:multiLevelType w:val="hybridMultilevel"/>
    <w:tmpl w:val="CFA4764A"/>
    <w:lvl w:ilvl="0" w:tplc="64B00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4B00DCE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B5F2F"/>
    <w:multiLevelType w:val="hybridMultilevel"/>
    <w:tmpl w:val="BAE8DD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0B31"/>
    <w:multiLevelType w:val="hybridMultilevel"/>
    <w:tmpl w:val="C6E25E5E"/>
    <w:lvl w:ilvl="0" w:tplc="041F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2" w15:restartNumberingAfterBreak="0">
    <w:nsid w:val="5CD64294"/>
    <w:multiLevelType w:val="hybridMultilevel"/>
    <w:tmpl w:val="E79E2D0A"/>
    <w:lvl w:ilvl="0" w:tplc="D9F87EDA">
      <w:numFmt w:val="bullet"/>
      <w:lvlText w:val="-"/>
      <w:lvlJc w:val="left"/>
      <w:pPr>
        <w:ind w:left="12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F451BD7"/>
    <w:multiLevelType w:val="multilevel"/>
    <w:tmpl w:val="70A00C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7359F3"/>
    <w:multiLevelType w:val="multilevel"/>
    <w:tmpl w:val="F488C1E8"/>
    <w:lvl w:ilvl="0">
      <w:start w:val="5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25" w15:restartNumberingAfterBreak="0">
    <w:nsid w:val="7225420E"/>
    <w:multiLevelType w:val="hybridMultilevel"/>
    <w:tmpl w:val="CEDA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43CF"/>
    <w:multiLevelType w:val="hybridMultilevel"/>
    <w:tmpl w:val="76728FFE"/>
    <w:lvl w:ilvl="0" w:tplc="DA9C498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27855"/>
    <w:multiLevelType w:val="hybridMultilevel"/>
    <w:tmpl w:val="C8B2C948"/>
    <w:lvl w:ilvl="0" w:tplc="47C007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7414F"/>
    <w:multiLevelType w:val="multilevel"/>
    <w:tmpl w:val="4B0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22"/>
  </w:num>
  <w:num w:numId="5">
    <w:abstractNumId w:val="23"/>
  </w:num>
  <w:num w:numId="6">
    <w:abstractNumId w:val="28"/>
  </w:num>
  <w:num w:numId="7">
    <w:abstractNumId w:val="16"/>
  </w:num>
  <w:num w:numId="8">
    <w:abstractNumId w:val="14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24"/>
  </w:num>
  <w:num w:numId="14">
    <w:abstractNumId w:val="3"/>
  </w:num>
  <w:num w:numId="15">
    <w:abstractNumId w:val="25"/>
  </w:num>
  <w:num w:numId="16">
    <w:abstractNumId w:val="13"/>
  </w:num>
  <w:num w:numId="17">
    <w:abstractNumId w:val="26"/>
  </w:num>
  <w:num w:numId="18">
    <w:abstractNumId w:val="7"/>
  </w:num>
  <w:num w:numId="19">
    <w:abstractNumId w:val="20"/>
  </w:num>
  <w:num w:numId="20">
    <w:abstractNumId w:val="27"/>
  </w:num>
  <w:num w:numId="21">
    <w:abstractNumId w:val="18"/>
  </w:num>
  <w:num w:numId="22">
    <w:abstractNumId w:val="17"/>
  </w:num>
  <w:num w:numId="23">
    <w:abstractNumId w:val="1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26"/>
  </w:num>
  <w:num w:numId="28">
    <w:abstractNumId w:val="2"/>
  </w:num>
  <w:num w:numId="29">
    <w:abstractNumId w:val="10"/>
  </w:num>
  <w:num w:numId="30">
    <w:abstractNumId w:val="15"/>
  </w:num>
  <w:num w:numId="31">
    <w:abstractNumId w:val="6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76"/>
    <w:rsid w:val="000006F9"/>
    <w:rsid w:val="000039BD"/>
    <w:rsid w:val="00004030"/>
    <w:rsid w:val="000058B3"/>
    <w:rsid w:val="00007E24"/>
    <w:rsid w:val="000109FF"/>
    <w:rsid w:val="000118C7"/>
    <w:rsid w:val="00011EA9"/>
    <w:rsid w:val="0001263F"/>
    <w:rsid w:val="00013F75"/>
    <w:rsid w:val="000142D4"/>
    <w:rsid w:val="00014F88"/>
    <w:rsid w:val="0001566F"/>
    <w:rsid w:val="000168B3"/>
    <w:rsid w:val="00022153"/>
    <w:rsid w:val="00022585"/>
    <w:rsid w:val="00022913"/>
    <w:rsid w:val="00024277"/>
    <w:rsid w:val="00025933"/>
    <w:rsid w:val="0002688D"/>
    <w:rsid w:val="00033AD4"/>
    <w:rsid w:val="00035F1E"/>
    <w:rsid w:val="00036302"/>
    <w:rsid w:val="0003693C"/>
    <w:rsid w:val="00037874"/>
    <w:rsid w:val="000415D7"/>
    <w:rsid w:val="000438EA"/>
    <w:rsid w:val="000444A0"/>
    <w:rsid w:val="00046B91"/>
    <w:rsid w:val="00046FA7"/>
    <w:rsid w:val="00051931"/>
    <w:rsid w:val="00060B7E"/>
    <w:rsid w:val="00061F27"/>
    <w:rsid w:val="0006217A"/>
    <w:rsid w:val="000623B4"/>
    <w:rsid w:val="00063872"/>
    <w:rsid w:val="00064AE3"/>
    <w:rsid w:val="000661E6"/>
    <w:rsid w:val="000705E4"/>
    <w:rsid w:val="000717B2"/>
    <w:rsid w:val="000717F0"/>
    <w:rsid w:val="00073777"/>
    <w:rsid w:val="00074DE9"/>
    <w:rsid w:val="00075937"/>
    <w:rsid w:val="00081A86"/>
    <w:rsid w:val="0008404A"/>
    <w:rsid w:val="000855EC"/>
    <w:rsid w:val="00087540"/>
    <w:rsid w:val="00092D48"/>
    <w:rsid w:val="00093955"/>
    <w:rsid w:val="000963E3"/>
    <w:rsid w:val="000A120C"/>
    <w:rsid w:val="000A5FBB"/>
    <w:rsid w:val="000A7139"/>
    <w:rsid w:val="000A716E"/>
    <w:rsid w:val="000B1A55"/>
    <w:rsid w:val="000B287B"/>
    <w:rsid w:val="000B317E"/>
    <w:rsid w:val="000B38FC"/>
    <w:rsid w:val="000B4C60"/>
    <w:rsid w:val="000B57DF"/>
    <w:rsid w:val="000B7193"/>
    <w:rsid w:val="000C2A38"/>
    <w:rsid w:val="000C2F87"/>
    <w:rsid w:val="000C4430"/>
    <w:rsid w:val="000C4791"/>
    <w:rsid w:val="000C61E8"/>
    <w:rsid w:val="000C7753"/>
    <w:rsid w:val="000C7974"/>
    <w:rsid w:val="000D5FB0"/>
    <w:rsid w:val="000D6271"/>
    <w:rsid w:val="000D6B24"/>
    <w:rsid w:val="000E3FD9"/>
    <w:rsid w:val="000E7EE5"/>
    <w:rsid w:val="000F281F"/>
    <w:rsid w:val="000F404E"/>
    <w:rsid w:val="000F59D9"/>
    <w:rsid w:val="000F59FF"/>
    <w:rsid w:val="000F63F5"/>
    <w:rsid w:val="000F7021"/>
    <w:rsid w:val="001001F5"/>
    <w:rsid w:val="00100EA7"/>
    <w:rsid w:val="0010206C"/>
    <w:rsid w:val="0010250A"/>
    <w:rsid w:val="001075A4"/>
    <w:rsid w:val="0010799B"/>
    <w:rsid w:val="00107E93"/>
    <w:rsid w:val="00110617"/>
    <w:rsid w:val="00110B86"/>
    <w:rsid w:val="001127DD"/>
    <w:rsid w:val="00112DA0"/>
    <w:rsid w:val="00114614"/>
    <w:rsid w:val="0011760F"/>
    <w:rsid w:val="00120FFA"/>
    <w:rsid w:val="00122365"/>
    <w:rsid w:val="00122659"/>
    <w:rsid w:val="00123475"/>
    <w:rsid w:val="00125308"/>
    <w:rsid w:val="001256DC"/>
    <w:rsid w:val="00126707"/>
    <w:rsid w:val="00127853"/>
    <w:rsid w:val="00127B43"/>
    <w:rsid w:val="001304BB"/>
    <w:rsid w:val="001328A9"/>
    <w:rsid w:val="00140EAD"/>
    <w:rsid w:val="00141315"/>
    <w:rsid w:val="00144FA6"/>
    <w:rsid w:val="00145222"/>
    <w:rsid w:val="001513E5"/>
    <w:rsid w:val="00151EA5"/>
    <w:rsid w:val="001520AF"/>
    <w:rsid w:val="00152CE8"/>
    <w:rsid w:val="00161409"/>
    <w:rsid w:val="00164357"/>
    <w:rsid w:val="001647B0"/>
    <w:rsid w:val="001651E5"/>
    <w:rsid w:val="00165A91"/>
    <w:rsid w:val="00167DDA"/>
    <w:rsid w:val="00173EE0"/>
    <w:rsid w:val="00174E93"/>
    <w:rsid w:val="00175926"/>
    <w:rsid w:val="001774E0"/>
    <w:rsid w:val="00177845"/>
    <w:rsid w:val="00177C1D"/>
    <w:rsid w:val="00182F84"/>
    <w:rsid w:val="00185210"/>
    <w:rsid w:val="00186002"/>
    <w:rsid w:val="00186C5B"/>
    <w:rsid w:val="001907A3"/>
    <w:rsid w:val="00191129"/>
    <w:rsid w:val="0019168F"/>
    <w:rsid w:val="00191978"/>
    <w:rsid w:val="00192275"/>
    <w:rsid w:val="001941F9"/>
    <w:rsid w:val="001A05AF"/>
    <w:rsid w:val="001A1FAC"/>
    <w:rsid w:val="001A39A6"/>
    <w:rsid w:val="001A4B1E"/>
    <w:rsid w:val="001A4C09"/>
    <w:rsid w:val="001A6C53"/>
    <w:rsid w:val="001B286D"/>
    <w:rsid w:val="001B2E88"/>
    <w:rsid w:val="001B4D59"/>
    <w:rsid w:val="001B695C"/>
    <w:rsid w:val="001C1A66"/>
    <w:rsid w:val="001C1C2E"/>
    <w:rsid w:val="001C2335"/>
    <w:rsid w:val="001C252F"/>
    <w:rsid w:val="001C28D1"/>
    <w:rsid w:val="001C3C56"/>
    <w:rsid w:val="001C5521"/>
    <w:rsid w:val="001D06CC"/>
    <w:rsid w:val="001D073A"/>
    <w:rsid w:val="001D1D46"/>
    <w:rsid w:val="001D2F86"/>
    <w:rsid w:val="001D308A"/>
    <w:rsid w:val="001D5C9E"/>
    <w:rsid w:val="001D7C24"/>
    <w:rsid w:val="001E439E"/>
    <w:rsid w:val="001E4859"/>
    <w:rsid w:val="001F2850"/>
    <w:rsid w:val="001F2ACC"/>
    <w:rsid w:val="00200DD8"/>
    <w:rsid w:val="00201A35"/>
    <w:rsid w:val="0020227B"/>
    <w:rsid w:val="00202D18"/>
    <w:rsid w:val="00202F41"/>
    <w:rsid w:val="00203D52"/>
    <w:rsid w:val="00203E05"/>
    <w:rsid w:val="002053BB"/>
    <w:rsid w:val="00207E31"/>
    <w:rsid w:val="00211A43"/>
    <w:rsid w:val="0021321A"/>
    <w:rsid w:val="002133C6"/>
    <w:rsid w:val="00214BB0"/>
    <w:rsid w:val="00220E31"/>
    <w:rsid w:val="0022266B"/>
    <w:rsid w:val="00222A05"/>
    <w:rsid w:val="002344E4"/>
    <w:rsid w:val="002377F0"/>
    <w:rsid w:val="00237B40"/>
    <w:rsid w:val="002419B3"/>
    <w:rsid w:val="00243EEA"/>
    <w:rsid w:val="00244D6A"/>
    <w:rsid w:val="00245252"/>
    <w:rsid w:val="00245912"/>
    <w:rsid w:val="00245D19"/>
    <w:rsid w:val="0024606C"/>
    <w:rsid w:val="002469CE"/>
    <w:rsid w:val="00250E7B"/>
    <w:rsid w:val="00251539"/>
    <w:rsid w:val="00251804"/>
    <w:rsid w:val="002542A3"/>
    <w:rsid w:val="002556FA"/>
    <w:rsid w:val="00262A8F"/>
    <w:rsid w:val="002639A7"/>
    <w:rsid w:val="00264B2D"/>
    <w:rsid w:val="00266137"/>
    <w:rsid w:val="0026709F"/>
    <w:rsid w:val="00270BEB"/>
    <w:rsid w:val="00274839"/>
    <w:rsid w:val="00275013"/>
    <w:rsid w:val="00276640"/>
    <w:rsid w:val="00276773"/>
    <w:rsid w:val="00276D67"/>
    <w:rsid w:val="0028071D"/>
    <w:rsid w:val="00280924"/>
    <w:rsid w:val="00281CB0"/>
    <w:rsid w:val="00281D76"/>
    <w:rsid w:val="002839D1"/>
    <w:rsid w:val="00284555"/>
    <w:rsid w:val="00285C3C"/>
    <w:rsid w:val="0028627C"/>
    <w:rsid w:val="0028710E"/>
    <w:rsid w:val="002912EC"/>
    <w:rsid w:val="0029187D"/>
    <w:rsid w:val="00292ECE"/>
    <w:rsid w:val="00294F12"/>
    <w:rsid w:val="00296569"/>
    <w:rsid w:val="002A05F9"/>
    <w:rsid w:val="002A0902"/>
    <w:rsid w:val="002A11DA"/>
    <w:rsid w:val="002A167D"/>
    <w:rsid w:val="002A50FD"/>
    <w:rsid w:val="002A6262"/>
    <w:rsid w:val="002B0598"/>
    <w:rsid w:val="002B1F74"/>
    <w:rsid w:val="002B54A9"/>
    <w:rsid w:val="002B7116"/>
    <w:rsid w:val="002C030D"/>
    <w:rsid w:val="002C0A24"/>
    <w:rsid w:val="002C2811"/>
    <w:rsid w:val="002C3252"/>
    <w:rsid w:val="002C639B"/>
    <w:rsid w:val="002C75CB"/>
    <w:rsid w:val="002C7E5C"/>
    <w:rsid w:val="002D10C5"/>
    <w:rsid w:val="002D1391"/>
    <w:rsid w:val="002D2E5E"/>
    <w:rsid w:val="002D3D18"/>
    <w:rsid w:val="002D6C98"/>
    <w:rsid w:val="002D765A"/>
    <w:rsid w:val="002E0C0A"/>
    <w:rsid w:val="002E1247"/>
    <w:rsid w:val="002E2BB6"/>
    <w:rsid w:val="002E3425"/>
    <w:rsid w:val="002E4CC4"/>
    <w:rsid w:val="002E5455"/>
    <w:rsid w:val="002E6770"/>
    <w:rsid w:val="002E6F04"/>
    <w:rsid w:val="002F1E9D"/>
    <w:rsid w:val="002F344A"/>
    <w:rsid w:val="002F4603"/>
    <w:rsid w:val="002F5420"/>
    <w:rsid w:val="00301A29"/>
    <w:rsid w:val="003036B6"/>
    <w:rsid w:val="00304FD1"/>
    <w:rsid w:val="003063C8"/>
    <w:rsid w:val="003101D8"/>
    <w:rsid w:val="00310ABB"/>
    <w:rsid w:val="00313CFE"/>
    <w:rsid w:val="00314D0F"/>
    <w:rsid w:val="003171B6"/>
    <w:rsid w:val="00322471"/>
    <w:rsid w:val="00323046"/>
    <w:rsid w:val="00325B0F"/>
    <w:rsid w:val="00326281"/>
    <w:rsid w:val="003276D7"/>
    <w:rsid w:val="0033040C"/>
    <w:rsid w:val="00334CA5"/>
    <w:rsid w:val="003362E7"/>
    <w:rsid w:val="0034119D"/>
    <w:rsid w:val="00341B6E"/>
    <w:rsid w:val="00344CE3"/>
    <w:rsid w:val="00345769"/>
    <w:rsid w:val="00345C81"/>
    <w:rsid w:val="00346CAA"/>
    <w:rsid w:val="00346F58"/>
    <w:rsid w:val="00347763"/>
    <w:rsid w:val="00350FF1"/>
    <w:rsid w:val="00354496"/>
    <w:rsid w:val="0036048D"/>
    <w:rsid w:val="00364B0F"/>
    <w:rsid w:val="0036578F"/>
    <w:rsid w:val="00370DBF"/>
    <w:rsid w:val="00371A85"/>
    <w:rsid w:val="00371DD9"/>
    <w:rsid w:val="00374232"/>
    <w:rsid w:val="00374BA8"/>
    <w:rsid w:val="00375188"/>
    <w:rsid w:val="00377072"/>
    <w:rsid w:val="00380836"/>
    <w:rsid w:val="00382E23"/>
    <w:rsid w:val="00385C34"/>
    <w:rsid w:val="00391474"/>
    <w:rsid w:val="0039281A"/>
    <w:rsid w:val="003935E8"/>
    <w:rsid w:val="00393F76"/>
    <w:rsid w:val="00397ED1"/>
    <w:rsid w:val="003A4442"/>
    <w:rsid w:val="003A548F"/>
    <w:rsid w:val="003A6AD8"/>
    <w:rsid w:val="003B441D"/>
    <w:rsid w:val="003C2576"/>
    <w:rsid w:val="003C6598"/>
    <w:rsid w:val="003C7329"/>
    <w:rsid w:val="003D598B"/>
    <w:rsid w:val="003D6009"/>
    <w:rsid w:val="003D6553"/>
    <w:rsid w:val="003D76A8"/>
    <w:rsid w:val="003E11C2"/>
    <w:rsid w:val="003E280E"/>
    <w:rsid w:val="003E43E3"/>
    <w:rsid w:val="003E5BF9"/>
    <w:rsid w:val="003E799C"/>
    <w:rsid w:val="003F0738"/>
    <w:rsid w:val="003F1C07"/>
    <w:rsid w:val="003F4C8A"/>
    <w:rsid w:val="003F4F16"/>
    <w:rsid w:val="003F6B37"/>
    <w:rsid w:val="003F7079"/>
    <w:rsid w:val="003F7B43"/>
    <w:rsid w:val="00406884"/>
    <w:rsid w:val="00407ED4"/>
    <w:rsid w:val="00410EF9"/>
    <w:rsid w:val="0041107D"/>
    <w:rsid w:val="00411D0D"/>
    <w:rsid w:val="00413F23"/>
    <w:rsid w:val="00421B98"/>
    <w:rsid w:val="00422AB7"/>
    <w:rsid w:val="00423221"/>
    <w:rsid w:val="00423394"/>
    <w:rsid w:val="004245C3"/>
    <w:rsid w:val="0042690D"/>
    <w:rsid w:val="00427A2F"/>
    <w:rsid w:val="00431FCF"/>
    <w:rsid w:val="004357C2"/>
    <w:rsid w:val="00437AAC"/>
    <w:rsid w:val="00444A57"/>
    <w:rsid w:val="004452A0"/>
    <w:rsid w:val="0044711D"/>
    <w:rsid w:val="004471A2"/>
    <w:rsid w:val="004502E3"/>
    <w:rsid w:val="00450FDF"/>
    <w:rsid w:val="0045115D"/>
    <w:rsid w:val="004550D2"/>
    <w:rsid w:val="0045579B"/>
    <w:rsid w:val="00457CCF"/>
    <w:rsid w:val="00460784"/>
    <w:rsid w:val="004632B1"/>
    <w:rsid w:val="00463E35"/>
    <w:rsid w:val="00463FEC"/>
    <w:rsid w:val="00465B60"/>
    <w:rsid w:val="004671AD"/>
    <w:rsid w:val="00467346"/>
    <w:rsid w:val="00472B01"/>
    <w:rsid w:val="00475B3B"/>
    <w:rsid w:val="00477A70"/>
    <w:rsid w:val="00477C8F"/>
    <w:rsid w:val="00480307"/>
    <w:rsid w:val="004819A0"/>
    <w:rsid w:val="004838AF"/>
    <w:rsid w:val="00493E60"/>
    <w:rsid w:val="0049417D"/>
    <w:rsid w:val="00496500"/>
    <w:rsid w:val="004A0F2D"/>
    <w:rsid w:val="004A21E5"/>
    <w:rsid w:val="004A4111"/>
    <w:rsid w:val="004A67CE"/>
    <w:rsid w:val="004A735C"/>
    <w:rsid w:val="004B22B6"/>
    <w:rsid w:val="004B40A9"/>
    <w:rsid w:val="004B4C22"/>
    <w:rsid w:val="004B51B9"/>
    <w:rsid w:val="004B7021"/>
    <w:rsid w:val="004C0D3E"/>
    <w:rsid w:val="004C1B30"/>
    <w:rsid w:val="004C33BC"/>
    <w:rsid w:val="004C3C1A"/>
    <w:rsid w:val="004D1690"/>
    <w:rsid w:val="004D2627"/>
    <w:rsid w:val="004D2C3C"/>
    <w:rsid w:val="004D31BC"/>
    <w:rsid w:val="004D3587"/>
    <w:rsid w:val="004D7119"/>
    <w:rsid w:val="004E1ADD"/>
    <w:rsid w:val="004E1B34"/>
    <w:rsid w:val="004E23D7"/>
    <w:rsid w:val="004E28BD"/>
    <w:rsid w:val="004E2B38"/>
    <w:rsid w:val="004F1978"/>
    <w:rsid w:val="004F4150"/>
    <w:rsid w:val="004F59BB"/>
    <w:rsid w:val="004F6FBC"/>
    <w:rsid w:val="004F7BDA"/>
    <w:rsid w:val="004F7CF9"/>
    <w:rsid w:val="00500059"/>
    <w:rsid w:val="00500F47"/>
    <w:rsid w:val="005010F6"/>
    <w:rsid w:val="005044DB"/>
    <w:rsid w:val="00505D64"/>
    <w:rsid w:val="00511BB7"/>
    <w:rsid w:val="00514C01"/>
    <w:rsid w:val="00516F42"/>
    <w:rsid w:val="0052106C"/>
    <w:rsid w:val="00523B3C"/>
    <w:rsid w:val="00523C12"/>
    <w:rsid w:val="00524414"/>
    <w:rsid w:val="0052564C"/>
    <w:rsid w:val="005266FA"/>
    <w:rsid w:val="00527028"/>
    <w:rsid w:val="00532DC9"/>
    <w:rsid w:val="005361F0"/>
    <w:rsid w:val="005400E4"/>
    <w:rsid w:val="005400E6"/>
    <w:rsid w:val="00541866"/>
    <w:rsid w:val="00543825"/>
    <w:rsid w:val="0055223B"/>
    <w:rsid w:val="00556178"/>
    <w:rsid w:val="00556500"/>
    <w:rsid w:val="00557A21"/>
    <w:rsid w:val="00562058"/>
    <w:rsid w:val="0056454A"/>
    <w:rsid w:val="005666D3"/>
    <w:rsid w:val="005730FC"/>
    <w:rsid w:val="0057357E"/>
    <w:rsid w:val="00573704"/>
    <w:rsid w:val="00573777"/>
    <w:rsid w:val="00573C4F"/>
    <w:rsid w:val="00573D36"/>
    <w:rsid w:val="0057406B"/>
    <w:rsid w:val="00576962"/>
    <w:rsid w:val="00577332"/>
    <w:rsid w:val="0058050A"/>
    <w:rsid w:val="005823E4"/>
    <w:rsid w:val="00583357"/>
    <w:rsid w:val="005842DA"/>
    <w:rsid w:val="00584DE0"/>
    <w:rsid w:val="00585453"/>
    <w:rsid w:val="0059078C"/>
    <w:rsid w:val="00592329"/>
    <w:rsid w:val="00592638"/>
    <w:rsid w:val="00594901"/>
    <w:rsid w:val="00594D06"/>
    <w:rsid w:val="0059500B"/>
    <w:rsid w:val="0059543C"/>
    <w:rsid w:val="005979D5"/>
    <w:rsid w:val="005A6C45"/>
    <w:rsid w:val="005B06C2"/>
    <w:rsid w:val="005B0FF3"/>
    <w:rsid w:val="005B297F"/>
    <w:rsid w:val="005B482E"/>
    <w:rsid w:val="005B6CE2"/>
    <w:rsid w:val="005B7D55"/>
    <w:rsid w:val="005C088E"/>
    <w:rsid w:val="005C3110"/>
    <w:rsid w:val="005C6F37"/>
    <w:rsid w:val="005C7E33"/>
    <w:rsid w:val="005D0C15"/>
    <w:rsid w:val="005D6D64"/>
    <w:rsid w:val="005D7340"/>
    <w:rsid w:val="005D7850"/>
    <w:rsid w:val="005E0FCA"/>
    <w:rsid w:val="005E3C5A"/>
    <w:rsid w:val="005E3E60"/>
    <w:rsid w:val="005E6E84"/>
    <w:rsid w:val="005E7624"/>
    <w:rsid w:val="005F240B"/>
    <w:rsid w:val="005F3C38"/>
    <w:rsid w:val="005F4740"/>
    <w:rsid w:val="005F5159"/>
    <w:rsid w:val="005F6008"/>
    <w:rsid w:val="005F6977"/>
    <w:rsid w:val="0060046E"/>
    <w:rsid w:val="006026FB"/>
    <w:rsid w:val="006052D8"/>
    <w:rsid w:val="00610DE1"/>
    <w:rsid w:val="00612441"/>
    <w:rsid w:val="00615CFC"/>
    <w:rsid w:val="00615FCB"/>
    <w:rsid w:val="00616125"/>
    <w:rsid w:val="0061794E"/>
    <w:rsid w:val="00617E09"/>
    <w:rsid w:val="00625296"/>
    <w:rsid w:val="006275E6"/>
    <w:rsid w:val="00630252"/>
    <w:rsid w:val="00630DEE"/>
    <w:rsid w:val="00630FFF"/>
    <w:rsid w:val="00631A3D"/>
    <w:rsid w:val="00634C23"/>
    <w:rsid w:val="00635685"/>
    <w:rsid w:val="00640B47"/>
    <w:rsid w:val="00642488"/>
    <w:rsid w:val="00643C89"/>
    <w:rsid w:val="00645A19"/>
    <w:rsid w:val="00652DB4"/>
    <w:rsid w:val="00653F2C"/>
    <w:rsid w:val="00655463"/>
    <w:rsid w:val="00655CF5"/>
    <w:rsid w:val="00656265"/>
    <w:rsid w:val="00656A02"/>
    <w:rsid w:val="006600A6"/>
    <w:rsid w:val="006633F7"/>
    <w:rsid w:val="00664AD3"/>
    <w:rsid w:val="0066715D"/>
    <w:rsid w:val="00670AF2"/>
    <w:rsid w:val="00671EE7"/>
    <w:rsid w:val="00675C3F"/>
    <w:rsid w:val="00675D0F"/>
    <w:rsid w:val="00676527"/>
    <w:rsid w:val="006822D0"/>
    <w:rsid w:val="00682365"/>
    <w:rsid w:val="006845D8"/>
    <w:rsid w:val="00684A70"/>
    <w:rsid w:val="00684E5C"/>
    <w:rsid w:val="00691EF2"/>
    <w:rsid w:val="00696B05"/>
    <w:rsid w:val="006A172A"/>
    <w:rsid w:val="006A495A"/>
    <w:rsid w:val="006A5A78"/>
    <w:rsid w:val="006A7D8F"/>
    <w:rsid w:val="006B10F3"/>
    <w:rsid w:val="006B1A3D"/>
    <w:rsid w:val="006B1FE2"/>
    <w:rsid w:val="006B2C53"/>
    <w:rsid w:val="006B650F"/>
    <w:rsid w:val="006B66A2"/>
    <w:rsid w:val="006C094F"/>
    <w:rsid w:val="006C3DC8"/>
    <w:rsid w:val="006C5E07"/>
    <w:rsid w:val="006C7040"/>
    <w:rsid w:val="006D2E9B"/>
    <w:rsid w:val="006D6596"/>
    <w:rsid w:val="006D723E"/>
    <w:rsid w:val="006D7D3D"/>
    <w:rsid w:val="006E3D10"/>
    <w:rsid w:val="006E40FA"/>
    <w:rsid w:val="006E4C96"/>
    <w:rsid w:val="006E6A71"/>
    <w:rsid w:val="006E7E9C"/>
    <w:rsid w:val="006F27CC"/>
    <w:rsid w:val="006F37F8"/>
    <w:rsid w:val="006F51F5"/>
    <w:rsid w:val="006F7AB9"/>
    <w:rsid w:val="00701087"/>
    <w:rsid w:val="007017FB"/>
    <w:rsid w:val="00703411"/>
    <w:rsid w:val="00714802"/>
    <w:rsid w:val="00714E76"/>
    <w:rsid w:val="0071626B"/>
    <w:rsid w:val="0071685B"/>
    <w:rsid w:val="0071796F"/>
    <w:rsid w:val="0072236D"/>
    <w:rsid w:val="00722463"/>
    <w:rsid w:val="00724809"/>
    <w:rsid w:val="0072571F"/>
    <w:rsid w:val="00726A99"/>
    <w:rsid w:val="0073080E"/>
    <w:rsid w:val="007319B2"/>
    <w:rsid w:val="007333C7"/>
    <w:rsid w:val="007335B6"/>
    <w:rsid w:val="00735726"/>
    <w:rsid w:val="007446C0"/>
    <w:rsid w:val="007450C4"/>
    <w:rsid w:val="0074646E"/>
    <w:rsid w:val="00752FFB"/>
    <w:rsid w:val="00753D75"/>
    <w:rsid w:val="00754F32"/>
    <w:rsid w:val="00756281"/>
    <w:rsid w:val="00762263"/>
    <w:rsid w:val="00762805"/>
    <w:rsid w:val="007639F0"/>
    <w:rsid w:val="00763F04"/>
    <w:rsid w:val="00764ADF"/>
    <w:rsid w:val="00770874"/>
    <w:rsid w:val="00771769"/>
    <w:rsid w:val="0077678B"/>
    <w:rsid w:val="00776BC1"/>
    <w:rsid w:val="0077774F"/>
    <w:rsid w:val="007813DB"/>
    <w:rsid w:val="0078561E"/>
    <w:rsid w:val="00790300"/>
    <w:rsid w:val="00790AE5"/>
    <w:rsid w:val="00794A73"/>
    <w:rsid w:val="007B05C4"/>
    <w:rsid w:val="007B1E64"/>
    <w:rsid w:val="007B1FAF"/>
    <w:rsid w:val="007B380E"/>
    <w:rsid w:val="007B441F"/>
    <w:rsid w:val="007B5124"/>
    <w:rsid w:val="007C0AF7"/>
    <w:rsid w:val="007C3D09"/>
    <w:rsid w:val="007D141A"/>
    <w:rsid w:val="007D6870"/>
    <w:rsid w:val="007D6A58"/>
    <w:rsid w:val="007E1EDE"/>
    <w:rsid w:val="007E2A87"/>
    <w:rsid w:val="007E4013"/>
    <w:rsid w:val="007E63E9"/>
    <w:rsid w:val="007E697E"/>
    <w:rsid w:val="007E71DE"/>
    <w:rsid w:val="007F1E5E"/>
    <w:rsid w:val="007F2A8D"/>
    <w:rsid w:val="007F3BB6"/>
    <w:rsid w:val="007F450A"/>
    <w:rsid w:val="007F46A7"/>
    <w:rsid w:val="007F4AE6"/>
    <w:rsid w:val="007F6991"/>
    <w:rsid w:val="0080015D"/>
    <w:rsid w:val="00802A8F"/>
    <w:rsid w:val="00804153"/>
    <w:rsid w:val="00805AD4"/>
    <w:rsid w:val="00805B59"/>
    <w:rsid w:val="00805C70"/>
    <w:rsid w:val="00806135"/>
    <w:rsid w:val="008109BC"/>
    <w:rsid w:val="008109CD"/>
    <w:rsid w:val="00811C93"/>
    <w:rsid w:val="00811CF0"/>
    <w:rsid w:val="008124A9"/>
    <w:rsid w:val="0081279B"/>
    <w:rsid w:val="008150ED"/>
    <w:rsid w:val="008213B7"/>
    <w:rsid w:val="00822B8E"/>
    <w:rsid w:val="00824575"/>
    <w:rsid w:val="008273F5"/>
    <w:rsid w:val="00832D9B"/>
    <w:rsid w:val="00832E36"/>
    <w:rsid w:val="008346F1"/>
    <w:rsid w:val="00835ED0"/>
    <w:rsid w:val="0083622D"/>
    <w:rsid w:val="00840569"/>
    <w:rsid w:val="008408AB"/>
    <w:rsid w:val="00841850"/>
    <w:rsid w:val="008420F6"/>
    <w:rsid w:val="008441AB"/>
    <w:rsid w:val="00845EAB"/>
    <w:rsid w:val="008472EB"/>
    <w:rsid w:val="00850577"/>
    <w:rsid w:val="00851165"/>
    <w:rsid w:val="0085117F"/>
    <w:rsid w:val="00854BD8"/>
    <w:rsid w:val="00854F0F"/>
    <w:rsid w:val="00856415"/>
    <w:rsid w:val="00857DAB"/>
    <w:rsid w:val="00862D52"/>
    <w:rsid w:val="008648DB"/>
    <w:rsid w:val="00867C7D"/>
    <w:rsid w:val="00867CCE"/>
    <w:rsid w:val="0087166E"/>
    <w:rsid w:val="00872A5A"/>
    <w:rsid w:val="008733F9"/>
    <w:rsid w:val="00883B1F"/>
    <w:rsid w:val="00885AC9"/>
    <w:rsid w:val="0088658D"/>
    <w:rsid w:val="00887EEF"/>
    <w:rsid w:val="00891411"/>
    <w:rsid w:val="00891933"/>
    <w:rsid w:val="008948DA"/>
    <w:rsid w:val="00895150"/>
    <w:rsid w:val="00895494"/>
    <w:rsid w:val="0089589F"/>
    <w:rsid w:val="008977BB"/>
    <w:rsid w:val="008A5DE2"/>
    <w:rsid w:val="008A6524"/>
    <w:rsid w:val="008A7E13"/>
    <w:rsid w:val="008B0A67"/>
    <w:rsid w:val="008B43F2"/>
    <w:rsid w:val="008B4AE8"/>
    <w:rsid w:val="008B6B60"/>
    <w:rsid w:val="008B7C8F"/>
    <w:rsid w:val="008B7D89"/>
    <w:rsid w:val="008C036E"/>
    <w:rsid w:val="008C12CE"/>
    <w:rsid w:val="008C23DD"/>
    <w:rsid w:val="008C3CB8"/>
    <w:rsid w:val="008C4BC8"/>
    <w:rsid w:val="008C5678"/>
    <w:rsid w:val="008C5FE7"/>
    <w:rsid w:val="008D08EB"/>
    <w:rsid w:val="008D183D"/>
    <w:rsid w:val="008D3441"/>
    <w:rsid w:val="008E0E0E"/>
    <w:rsid w:val="008E30AE"/>
    <w:rsid w:val="008E3F30"/>
    <w:rsid w:val="008E5EFC"/>
    <w:rsid w:val="008E6C1E"/>
    <w:rsid w:val="008F2AF0"/>
    <w:rsid w:val="008F2C00"/>
    <w:rsid w:val="008F55FA"/>
    <w:rsid w:val="008F561B"/>
    <w:rsid w:val="008F66A8"/>
    <w:rsid w:val="00900F6A"/>
    <w:rsid w:val="00902F33"/>
    <w:rsid w:val="00903E93"/>
    <w:rsid w:val="00905599"/>
    <w:rsid w:val="00905DBD"/>
    <w:rsid w:val="00910A07"/>
    <w:rsid w:val="00911740"/>
    <w:rsid w:val="009124B5"/>
    <w:rsid w:val="00915ECC"/>
    <w:rsid w:val="00921BBF"/>
    <w:rsid w:val="00922C7B"/>
    <w:rsid w:val="00925864"/>
    <w:rsid w:val="009316C0"/>
    <w:rsid w:val="00934966"/>
    <w:rsid w:val="009405A9"/>
    <w:rsid w:val="00944931"/>
    <w:rsid w:val="009460AB"/>
    <w:rsid w:val="00946504"/>
    <w:rsid w:val="00947803"/>
    <w:rsid w:val="0094783F"/>
    <w:rsid w:val="0095198D"/>
    <w:rsid w:val="009527FF"/>
    <w:rsid w:val="0095346C"/>
    <w:rsid w:val="00962E7A"/>
    <w:rsid w:val="0096328C"/>
    <w:rsid w:val="00964869"/>
    <w:rsid w:val="009650FA"/>
    <w:rsid w:val="00965C21"/>
    <w:rsid w:val="00966BE7"/>
    <w:rsid w:val="00966CE6"/>
    <w:rsid w:val="0096700E"/>
    <w:rsid w:val="009704E7"/>
    <w:rsid w:val="009707C5"/>
    <w:rsid w:val="009729EB"/>
    <w:rsid w:val="00973217"/>
    <w:rsid w:val="00974741"/>
    <w:rsid w:val="00974C3E"/>
    <w:rsid w:val="009768B8"/>
    <w:rsid w:val="00976C8A"/>
    <w:rsid w:val="009805FE"/>
    <w:rsid w:val="0098209E"/>
    <w:rsid w:val="0098441B"/>
    <w:rsid w:val="00985077"/>
    <w:rsid w:val="00985F9F"/>
    <w:rsid w:val="00987677"/>
    <w:rsid w:val="00987E1C"/>
    <w:rsid w:val="00991D83"/>
    <w:rsid w:val="00994CAD"/>
    <w:rsid w:val="00995BA4"/>
    <w:rsid w:val="009A031B"/>
    <w:rsid w:val="009A225E"/>
    <w:rsid w:val="009A3194"/>
    <w:rsid w:val="009A3220"/>
    <w:rsid w:val="009A6A9E"/>
    <w:rsid w:val="009A7470"/>
    <w:rsid w:val="009B034D"/>
    <w:rsid w:val="009B064B"/>
    <w:rsid w:val="009B0CA3"/>
    <w:rsid w:val="009B25BD"/>
    <w:rsid w:val="009B3C20"/>
    <w:rsid w:val="009B4CD9"/>
    <w:rsid w:val="009B4F03"/>
    <w:rsid w:val="009B5FA1"/>
    <w:rsid w:val="009B705C"/>
    <w:rsid w:val="009C0755"/>
    <w:rsid w:val="009C3DF6"/>
    <w:rsid w:val="009C3E1E"/>
    <w:rsid w:val="009C5810"/>
    <w:rsid w:val="009C7E91"/>
    <w:rsid w:val="009D51A2"/>
    <w:rsid w:val="009D6CCA"/>
    <w:rsid w:val="009D7322"/>
    <w:rsid w:val="009E0855"/>
    <w:rsid w:val="009E15DD"/>
    <w:rsid w:val="009E2B64"/>
    <w:rsid w:val="009E53F4"/>
    <w:rsid w:val="009E62F1"/>
    <w:rsid w:val="009E6521"/>
    <w:rsid w:val="009E7B4E"/>
    <w:rsid w:val="009F44BB"/>
    <w:rsid w:val="009F4CE1"/>
    <w:rsid w:val="009F534E"/>
    <w:rsid w:val="009F5E99"/>
    <w:rsid w:val="00A00221"/>
    <w:rsid w:val="00A00654"/>
    <w:rsid w:val="00A01174"/>
    <w:rsid w:val="00A02E6D"/>
    <w:rsid w:val="00A11D6F"/>
    <w:rsid w:val="00A14EE1"/>
    <w:rsid w:val="00A1785A"/>
    <w:rsid w:val="00A20568"/>
    <w:rsid w:val="00A2063D"/>
    <w:rsid w:val="00A24A3B"/>
    <w:rsid w:val="00A24E18"/>
    <w:rsid w:val="00A2561C"/>
    <w:rsid w:val="00A26031"/>
    <w:rsid w:val="00A26A60"/>
    <w:rsid w:val="00A308DC"/>
    <w:rsid w:val="00A356F7"/>
    <w:rsid w:val="00A3637D"/>
    <w:rsid w:val="00A40656"/>
    <w:rsid w:val="00A406A4"/>
    <w:rsid w:val="00A40F4C"/>
    <w:rsid w:val="00A42FED"/>
    <w:rsid w:val="00A44436"/>
    <w:rsid w:val="00A46990"/>
    <w:rsid w:val="00A475CC"/>
    <w:rsid w:val="00A50F58"/>
    <w:rsid w:val="00A524D7"/>
    <w:rsid w:val="00A525D7"/>
    <w:rsid w:val="00A54347"/>
    <w:rsid w:val="00A55A4A"/>
    <w:rsid w:val="00A62B1F"/>
    <w:rsid w:val="00A63C21"/>
    <w:rsid w:val="00A6454D"/>
    <w:rsid w:val="00A732E2"/>
    <w:rsid w:val="00A74E35"/>
    <w:rsid w:val="00A76B67"/>
    <w:rsid w:val="00A912EC"/>
    <w:rsid w:val="00A923AA"/>
    <w:rsid w:val="00A92EAB"/>
    <w:rsid w:val="00A9515C"/>
    <w:rsid w:val="00A96881"/>
    <w:rsid w:val="00A96BDD"/>
    <w:rsid w:val="00A97637"/>
    <w:rsid w:val="00A97C50"/>
    <w:rsid w:val="00AA0E7F"/>
    <w:rsid w:val="00AA228D"/>
    <w:rsid w:val="00AA4BFF"/>
    <w:rsid w:val="00AA5663"/>
    <w:rsid w:val="00AA5A00"/>
    <w:rsid w:val="00AA5AE7"/>
    <w:rsid w:val="00AA73C9"/>
    <w:rsid w:val="00AB2753"/>
    <w:rsid w:val="00AB3920"/>
    <w:rsid w:val="00AB69DB"/>
    <w:rsid w:val="00AC0E3C"/>
    <w:rsid w:val="00AC3302"/>
    <w:rsid w:val="00AC4950"/>
    <w:rsid w:val="00AC7816"/>
    <w:rsid w:val="00AD3BE4"/>
    <w:rsid w:val="00AD3F04"/>
    <w:rsid w:val="00AD6BB4"/>
    <w:rsid w:val="00AD7039"/>
    <w:rsid w:val="00AD7B79"/>
    <w:rsid w:val="00AD7C2D"/>
    <w:rsid w:val="00AE327B"/>
    <w:rsid w:val="00AE4F01"/>
    <w:rsid w:val="00AE5199"/>
    <w:rsid w:val="00AE7E94"/>
    <w:rsid w:val="00AF3D82"/>
    <w:rsid w:val="00AF3E10"/>
    <w:rsid w:val="00AF4B3C"/>
    <w:rsid w:val="00AF4C84"/>
    <w:rsid w:val="00AF5603"/>
    <w:rsid w:val="00AF59E5"/>
    <w:rsid w:val="00AF6447"/>
    <w:rsid w:val="00AF6EA1"/>
    <w:rsid w:val="00B01982"/>
    <w:rsid w:val="00B042D5"/>
    <w:rsid w:val="00B06685"/>
    <w:rsid w:val="00B0716E"/>
    <w:rsid w:val="00B105D3"/>
    <w:rsid w:val="00B1076F"/>
    <w:rsid w:val="00B14C44"/>
    <w:rsid w:val="00B16C97"/>
    <w:rsid w:val="00B16D4B"/>
    <w:rsid w:val="00B21698"/>
    <w:rsid w:val="00B24DFE"/>
    <w:rsid w:val="00B25BD8"/>
    <w:rsid w:val="00B260A2"/>
    <w:rsid w:val="00B26755"/>
    <w:rsid w:val="00B26BE9"/>
    <w:rsid w:val="00B26EA5"/>
    <w:rsid w:val="00B308C2"/>
    <w:rsid w:val="00B3153F"/>
    <w:rsid w:val="00B3254C"/>
    <w:rsid w:val="00B3397A"/>
    <w:rsid w:val="00B33A47"/>
    <w:rsid w:val="00B33AB8"/>
    <w:rsid w:val="00B33FB7"/>
    <w:rsid w:val="00B35412"/>
    <w:rsid w:val="00B35D73"/>
    <w:rsid w:val="00B41FBC"/>
    <w:rsid w:val="00B42555"/>
    <w:rsid w:val="00B426D2"/>
    <w:rsid w:val="00B42968"/>
    <w:rsid w:val="00B43508"/>
    <w:rsid w:val="00B44BF0"/>
    <w:rsid w:val="00B47AC0"/>
    <w:rsid w:val="00B509BE"/>
    <w:rsid w:val="00B513F3"/>
    <w:rsid w:val="00B567E8"/>
    <w:rsid w:val="00B56B24"/>
    <w:rsid w:val="00B56CD5"/>
    <w:rsid w:val="00B60662"/>
    <w:rsid w:val="00B649B2"/>
    <w:rsid w:val="00B65039"/>
    <w:rsid w:val="00B66981"/>
    <w:rsid w:val="00B66F8F"/>
    <w:rsid w:val="00B67981"/>
    <w:rsid w:val="00B70827"/>
    <w:rsid w:val="00B70903"/>
    <w:rsid w:val="00B70D85"/>
    <w:rsid w:val="00B70DAB"/>
    <w:rsid w:val="00B719A2"/>
    <w:rsid w:val="00B722A4"/>
    <w:rsid w:val="00B72807"/>
    <w:rsid w:val="00B77610"/>
    <w:rsid w:val="00B81949"/>
    <w:rsid w:val="00B83701"/>
    <w:rsid w:val="00B83DAF"/>
    <w:rsid w:val="00B8562C"/>
    <w:rsid w:val="00B90010"/>
    <w:rsid w:val="00B90E80"/>
    <w:rsid w:val="00B93480"/>
    <w:rsid w:val="00B946B0"/>
    <w:rsid w:val="00B97BAE"/>
    <w:rsid w:val="00BA1083"/>
    <w:rsid w:val="00BA2086"/>
    <w:rsid w:val="00BA53F8"/>
    <w:rsid w:val="00BB10BC"/>
    <w:rsid w:val="00BB1946"/>
    <w:rsid w:val="00BB49B3"/>
    <w:rsid w:val="00BB4D35"/>
    <w:rsid w:val="00BB5A8A"/>
    <w:rsid w:val="00BB5ACF"/>
    <w:rsid w:val="00BB6923"/>
    <w:rsid w:val="00BB6987"/>
    <w:rsid w:val="00BB6B42"/>
    <w:rsid w:val="00BB7631"/>
    <w:rsid w:val="00BD069A"/>
    <w:rsid w:val="00BD0A63"/>
    <w:rsid w:val="00BD4606"/>
    <w:rsid w:val="00BD5065"/>
    <w:rsid w:val="00BD6D99"/>
    <w:rsid w:val="00BD7C6A"/>
    <w:rsid w:val="00BD7D5A"/>
    <w:rsid w:val="00BE1AFB"/>
    <w:rsid w:val="00BE29AE"/>
    <w:rsid w:val="00BE436D"/>
    <w:rsid w:val="00BE46EA"/>
    <w:rsid w:val="00BE571D"/>
    <w:rsid w:val="00BF07AB"/>
    <w:rsid w:val="00BF34E3"/>
    <w:rsid w:val="00BF4466"/>
    <w:rsid w:val="00C0031C"/>
    <w:rsid w:val="00C01EA0"/>
    <w:rsid w:val="00C0313B"/>
    <w:rsid w:val="00C07E90"/>
    <w:rsid w:val="00C12DAE"/>
    <w:rsid w:val="00C13CC6"/>
    <w:rsid w:val="00C1681B"/>
    <w:rsid w:val="00C20E22"/>
    <w:rsid w:val="00C23200"/>
    <w:rsid w:val="00C26822"/>
    <w:rsid w:val="00C27321"/>
    <w:rsid w:val="00C31029"/>
    <w:rsid w:val="00C313D3"/>
    <w:rsid w:val="00C409D6"/>
    <w:rsid w:val="00C42F99"/>
    <w:rsid w:val="00C440F6"/>
    <w:rsid w:val="00C4760F"/>
    <w:rsid w:val="00C47F6A"/>
    <w:rsid w:val="00C5671A"/>
    <w:rsid w:val="00C5727F"/>
    <w:rsid w:val="00C642C0"/>
    <w:rsid w:val="00C65006"/>
    <w:rsid w:val="00C6725E"/>
    <w:rsid w:val="00C72453"/>
    <w:rsid w:val="00C747CB"/>
    <w:rsid w:val="00C75573"/>
    <w:rsid w:val="00C7791F"/>
    <w:rsid w:val="00C8008B"/>
    <w:rsid w:val="00C837E2"/>
    <w:rsid w:val="00C86B2D"/>
    <w:rsid w:val="00C86C0F"/>
    <w:rsid w:val="00C90AB5"/>
    <w:rsid w:val="00C95140"/>
    <w:rsid w:val="00C95B8A"/>
    <w:rsid w:val="00C974E2"/>
    <w:rsid w:val="00CA0152"/>
    <w:rsid w:val="00CA0621"/>
    <w:rsid w:val="00CA0CB5"/>
    <w:rsid w:val="00CA1CC6"/>
    <w:rsid w:val="00CB0590"/>
    <w:rsid w:val="00CB07D8"/>
    <w:rsid w:val="00CB1414"/>
    <w:rsid w:val="00CB1901"/>
    <w:rsid w:val="00CB351C"/>
    <w:rsid w:val="00CC048F"/>
    <w:rsid w:val="00CC1AAF"/>
    <w:rsid w:val="00CC1CA6"/>
    <w:rsid w:val="00CC2D39"/>
    <w:rsid w:val="00CC3F0D"/>
    <w:rsid w:val="00CC478D"/>
    <w:rsid w:val="00CC7142"/>
    <w:rsid w:val="00CC78DB"/>
    <w:rsid w:val="00CD28DA"/>
    <w:rsid w:val="00CD3E89"/>
    <w:rsid w:val="00CD4EF1"/>
    <w:rsid w:val="00CD546B"/>
    <w:rsid w:val="00CD6532"/>
    <w:rsid w:val="00CE03C8"/>
    <w:rsid w:val="00CE1917"/>
    <w:rsid w:val="00CE1ED4"/>
    <w:rsid w:val="00CE5CDA"/>
    <w:rsid w:val="00CE6D2D"/>
    <w:rsid w:val="00CF1084"/>
    <w:rsid w:val="00CF24C0"/>
    <w:rsid w:val="00CF5F9A"/>
    <w:rsid w:val="00CF79C2"/>
    <w:rsid w:val="00D004DD"/>
    <w:rsid w:val="00D00F3A"/>
    <w:rsid w:val="00D0424A"/>
    <w:rsid w:val="00D050FE"/>
    <w:rsid w:val="00D06E67"/>
    <w:rsid w:val="00D16C35"/>
    <w:rsid w:val="00D20BBF"/>
    <w:rsid w:val="00D20CB8"/>
    <w:rsid w:val="00D20EE6"/>
    <w:rsid w:val="00D22061"/>
    <w:rsid w:val="00D228C1"/>
    <w:rsid w:val="00D232DF"/>
    <w:rsid w:val="00D26032"/>
    <w:rsid w:val="00D26B1C"/>
    <w:rsid w:val="00D3425D"/>
    <w:rsid w:val="00D35897"/>
    <w:rsid w:val="00D3739B"/>
    <w:rsid w:val="00D4059A"/>
    <w:rsid w:val="00D41B30"/>
    <w:rsid w:val="00D41D58"/>
    <w:rsid w:val="00D4386D"/>
    <w:rsid w:val="00D452B5"/>
    <w:rsid w:val="00D466F4"/>
    <w:rsid w:val="00D47C6E"/>
    <w:rsid w:val="00D508C1"/>
    <w:rsid w:val="00D516D4"/>
    <w:rsid w:val="00D54E51"/>
    <w:rsid w:val="00D56066"/>
    <w:rsid w:val="00D56843"/>
    <w:rsid w:val="00D57D87"/>
    <w:rsid w:val="00D66C4A"/>
    <w:rsid w:val="00D701F3"/>
    <w:rsid w:val="00D70E4F"/>
    <w:rsid w:val="00D71D52"/>
    <w:rsid w:val="00D77608"/>
    <w:rsid w:val="00D77E75"/>
    <w:rsid w:val="00D86946"/>
    <w:rsid w:val="00D87442"/>
    <w:rsid w:val="00D90D83"/>
    <w:rsid w:val="00D90DEF"/>
    <w:rsid w:val="00D90EE1"/>
    <w:rsid w:val="00D9191E"/>
    <w:rsid w:val="00D92056"/>
    <w:rsid w:val="00D962B0"/>
    <w:rsid w:val="00D973F9"/>
    <w:rsid w:val="00D97DD0"/>
    <w:rsid w:val="00DA0932"/>
    <w:rsid w:val="00DA2BAD"/>
    <w:rsid w:val="00DA5356"/>
    <w:rsid w:val="00DB0CD0"/>
    <w:rsid w:val="00DB146F"/>
    <w:rsid w:val="00DB1F9D"/>
    <w:rsid w:val="00DB2E93"/>
    <w:rsid w:val="00DB4CEF"/>
    <w:rsid w:val="00DB51BB"/>
    <w:rsid w:val="00DB7504"/>
    <w:rsid w:val="00DC0541"/>
    <w:rsid w:val="00DC53E9"/>
    <w:rsid w:val="00DC7A09"/>
    <w:rsid w:val="00DD262C"/>
    <w:rsid w:val="00DD295F"/>
    <w:rsid w:val="00DD3C29"/>
    <w:rsid w:val="00DD41ED"/>
    <w:rsid w:val="00DD4EFE"/>
    <w:rsid w:val="00DD580D"/>
    <w:rsid w:val="00DD5F34"/>
    <w:rsid w:val="00DE24AE"/>
    <w:rsid w:val="00DE5514"/>
    <w:rsid w:val="00DE600E"/>
    <w:rsid w:val="00DE6B3C"/>
    <w:rsid w:val="00DF147C"/>
    <w:rsid w:val="00DF1E54"/>
    <w:rsid w:val="00DF2243"/>
    <w:rsid w:val="00DF2D89"/>
    <w:rsid w:val="00DF39FA"/>
    <w:rsid w:val="00DF4320"/>
    <w:rsid w:val="00E00176"/>
    <w:rsid w:val="00E00250"/>
    <w:rsid w:val="00E02ABD"/>
    <w:rsid w:val="00E046ED"/>
    <w:rsid w:val="00E04DA7"/>
    <w:rsid w:val="00E07ABD"/>
    <w:rsid w:val="00E10D3E"/>
    <w:rsid w:val="00E119B3"/>
    <w:rsid w:val="00E11E6D"/>
    <w:rsid w:val="00E12E01"/>
    <w:rsid w:val="00E16294"/>
    <w:rsid w:val="00E16776"/>
    <w:rsid w:val="00E20995"/>
    <w:rsid w:val="00E25028"/>
    <w:rsid w:val="00E27C4C"/>
    <w:rsid w:val="00E3196A"/>
    <w:rsid w:val="00E31BD3"/>
    <w:rsid w:val="00E332E8"/>
    <w:rsid w:val="00E35BFE"/>
    <w:rsid w:val="00E377BD"/>
    <w:rsid w:val="00E401A9"/>
    <w:rsid w:val="00E40699"/>
    <w:rsid w:val="00E427B0"/>
    <w:rsid w:val="00E45137"/>
    <w:rsid w:val="00E60849"/>
    <w:rsid w:val="00E608FB"/>
    <w:rsid w:val="00E62D3A"/>
    <w:rsid w:val="00E67539"/>
    <w:rsid w:val="00E67982"/>
    <w:rsid w:val="00E72DF7"/>
    <w:rsid w:val="00E7356E"/>
    <w:rsid w:val="00E7371F"/>
    <w:rsid w:val="00E73D39"/>
    <w:rsid w:val="00E73F12"/>
    <w:rsid w:val="00E74669"/>
    <w:rsid w:val="00E75238"/>
    <w:rsid w:val="00E75549"/>
    <w:rsid w:val="00E82C45"/>
    <w:rsid w:val="00E82DD7"/>
    <w:rsid w:val="00E861FD"/>
    <w:rsid w:val="00E867F8"/>
    <w:rsid w:val="00E901F7"/>
    <w:rsid w:val="00E90352"/>
    <w:rsid w:val="00E9441B"/>
    <w:rsid w:val="00E959B7"/>
    <w:rsid w:val="00E97150"/>
    <w:rsid w:val="00EA111E"/>
    <w:rsid w:val="00EA1560"/>
    <w:rsid w:val="00EA4F28"/>
    <w:rsid w:val="00EA5707"/>
    <w:rsid w:val="00EB54BB"/>
    <w:rsid w:val="00EB7C8D"/>
    <w:rsid w:val="00EC09F2"/>
    <w:rsid w:val="00EC0A02"/>
    <w:rsid w:val="00EC182D"/>
    <w:rsid w:val="00EC3C33"/>
    <w:rsid w:val="00EC6B34"/>
    <w:rsid w:val="00EC7E70"/>
    <w:rsid w:val="00ED1218"/>
    <w:rsid w:val="00ED4124"/>
    <w:rsid w:val="00ED4650"/>
    <w:rsid w:val="00ED6D7B"/>
    <w:rsid w:val="00EE1DC4"/>
    <w:rsid w:val="00EE2C29"/>
    <w:rsid w:val="00EE3E2A"/>
    <w:rsid w:val="00EE4883"/>
    <w:rsid w:val="00EE576D"/>
    <w:rsid w:val="00EF1751"/>
    <w:rsid w:val="00EF3040"/>
    <w:rsid w:val="00EF308C"/>
    <w:rsid w:val="00EF6506"/>
    <w:rsid w:val="00EF6BCB"/>
    <w:rsid w:val="00EF6BD1"/>
    <w:rsid w:val="00EF7465"/>
    <w:rsid w:val="00F027CD"/>
    <w:rsid w:val="00F02D11"/>
    <w:rsid w:val="00F03874"/>
    <w:rsid w:val="00F03963"/>
    <w:rsid w:val="00F10F26"/>
    <w:rsid w:val="00F13995"/>
    <w:rsid w:val="00F1431B"/>
    <w:rsid w:val="00F15A65"/>
    <w:rsid w:val="00F210D0"/>
    <w:rsid w:val="00F234D5"/>
    <w:rsid w:val="00F25EFE"/>
    <w:rsid w:val="00F26643"/>
    <w:rsid w:val="00F3376C"/>
    <w:rsid w:val="00F36998"/>
    <w:rsid w:val="00F37362"/>
    <w:rsid w:val="00F41273"/>
    <w:rsid w:val="00F421C6"/>
    <w:rsid w:val="00F469F8"/>
    <w:rsid w:val="00F5066A"/>
    <w:rsid w:val="00F530B5"/>
    <w:rsid w:val="00F5657D"/>
    <w:rsid w:val="00F56A84"/>
    <w:rsid w:val="00F578E9"/>
    <w:rsid w:val="00F57F50"/>
    <w:rsid w:val="00F61951"/>
    <w:rsid w:val="00F622D4"/>
    <w:rsid w:val="00F63190"/>
    <w:rsid w:val="00F6523C"/>
    <w:rsid w:val="00F7004F"/>
    <w:rsid w:val="00F70051"/>
    <w:rsid w:val="00F7241B"/>
    <w:rsid w:val="00F72759"/>
    <w:rsid w:val="00F73787"/>
    <w:rsid w:val="00F7468B"/>
    <w:rsid w:val="00F76117"/>
    <w:rsid w:val="00F763FC"/>
    <w:rsid w:val="00F90346"/>
    <w:rsid w:val="00F90706"/>
    <w:rsid w:val="00F91B09"/>
    <w:rsid w:val="00F94B1E"/>
    <w:rsid w:val="00F97DA2"/>
    <w:rsid w:val="00FA35FD"/>
    <w:rsid w:val="00FA3CA4"/>
    <w:rsid w:val="00FA4D09"/>
    <w:rsid w:val="00FA4DD1"/>
    <w:rsid w:val="00FA5369"/>
    <w:rsid w:val="00FA57EA"/>
    <w:rsid w:val="00FA5833"/>
    <w:rsid w:val="00FA7E6B"/>
    <w:rsid w:val="00FB0B9C"/>
    <w:rsid w:val="00FB1671"/>
    <w:rsid w:val="00FB338B"/>
    <w:rsid w:val="00FB3CAE"/>
    <w:rsid w:val="00FB65CA"/>
    <w:rsid w:val="00FC0C23"/>
    <w:rsid w:val="00FC5E7D"/>
    <w:rsid w:val="00FD042D"/>
    <w:rsid w:val="00FD248F"/>
    <w:rsid w:val="00FD43A4"/>
    <w:rsid w:val="00FD4F89"/>
    <w:rsid w:val="00FE112C"/>
    <w:rsid w:val="00FE259B"/>
    <w:rsid w:val="00FE33D7"/>
    <w:rsid w:val="00FE34A6"/>
    <w:rsid w:val="00FE4F86"/>
    <w:rsid w:val="00FE5E7C"/>
    <w:rsid w:val="00FE7BE8"/>
    <w:rsid w:val="00FF14EC"/>
    <w:rsid w:val="00FF1E30"/>
    <w:rsid w:val="00FF29AC"/>
    <w:rsid w:val="00FF3128"/>
    <w:rsid w:val="00FF3FB1"/>
    <w:rsid w:val="00FF43BD"/>
    <w:rsid w:val="00FF5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059CB"/>
  <w15:docId w15:val="{8F8747FD-A6C7-4F29-8F22-6D05D5D0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0B47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64B0F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5F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C6598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6598"/>
  </w:style>
  <w:style w:type="paragraph" w:styleId="Altbilgi">
    <w:name w:val="footer"/>
    <w:basedOn w:val="Normal"/>
    <w:link w:val="AltbilgiChar"/>
    <w:uiPriority w:val="99"/>
    <w:unhideWhenUsed/>
    <w:rsid w:val="003C6598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6598"/>
  </w:style>
  <w:style w:type="paragraph" w:styleId="BalonMetni">
    <w:name w:val="Balloon Text"/>
    <w:basedOn w:val="Normal"/>
    <w:link w:val="BalonMetniChar"/>
    <w:uiPriority w:val="99"/>
    <w:semiHidden/>
    <w:unhideWhenUsed/>
    <w:rsid w:val="006A17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2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4A73"/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C2BD6-F3AD-44B0-A328-0C43E56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Asus</cp:lastModifiedBy>
  <cp:revision>465</cp:revision>
  <cp:lastPrinted>2017-05-22T10:36:00Z</cp:lastPrinted>
  <dcterms:created xsi:type="dcterms:W3CDTF">2020-07-02T10:57:00Z</dcterms:created>
  <dcterms:modified xsi:type="dcterms:W3CDTF">2023-12-21T12:11:00Z</dcterms:modified>
</cp:coreProperties>
</file>